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9AD06" w14:textId="510CBAA2" w:rsidR="00DD2B7E" w:rsidRPr="00DD2B7E" w:rsidRDefault="005C13CC" w:rsidP="000C6506">
      <w:pPr>
        <w:pStyle w:val="Heading1"/>
      </w:pPr>
      <w:r>
        <w:rPr>
          <w:noProof/>
        </w:rPr>
        <w:drawing>
          <wp:anchor distT="0" distB="0" distL="114300" distR="114300" simplePos="0" relativeHeight="251657215" behindDoc="1" locked="0" layoutInCell="1" allowOverlap="1" wp14:anchorId="05D96032" wp14:editId="67B4E6D8">
            <wp:simplePos x="0" y="0"/>
            <wp:positionH relativeFrom="column">
              <wp:posOffset>-4327525</wp:posOffset>
            </wp:positionH>
            <wp:positionV relativeFrom="paragraph">
              <wp:posOffset>-1471930</wp:posOffset>
            </wp:positionV>
            <wp:extent cx="13811250" cy="11477625"/>
            <wp:effectExtent l="0" t="0" r="0" b="9525"/>
            <wp:wrapNone/>
            <wp:docPr id="79" name="Picture 7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3811250" cy="11477625"/>
                    </a:xfrm>
                    <a:prstGeom prst="rect">
                      <a:avLst/>
                    </a:prstGeom>
                  </pic:spPr>
                </pic:pic>
              </a:graphicData>
            </a:graphic>
            <wp14:sizeRelH relativeFrom="page">
              <wp14:pctWidth>0</wp14:pctWidth>
            </wp14:sizeRelH>
            <wp14:sizeRelV relativeFrom="page">
              <wp14:pctHeight>0</wp14:pctHeight>
            </wp14:sizeRelV>
          </wp:anchor>
        </w:drawing>
      </w:r>
      <w:r w:rsidR="000D207C">
        <w:rPr>
          <w:noProof/>
        </w:rPr>
        <w:drawing>
          <wp:anchor distT="0" distB="0" distL="114300" distR="114300" simplePos="0" relativeHeight="251684864" behindDoc="1" locked="0" layoutInCell="1" allowOverlap="1" wp14:anchorId="4C14B511" wp14:editId="6E9C7305">
            <wp:simplePos x="0" y="0"/>
            <wp:positionH relativeFrom="column">
              <wp:posOffset>4025900</wp:posOffset>
            </wp:positionH>
            <wp:positionV relativeFrom="paragraph">
              <wp:posOffset>-443229</wp:posOffset>
            </wp:positionV>
            <wp:extent cx="3145049" cy="1453292"/>
            <wp:effectExtent l="0" t="0" r="5080" b="0"/>
            <wp:wrapNone/>
            <wp:docPr id="85" name="Picture 85" descr="CURRENT JOB BAGS:[2015 TOOLKIT]:AoHL-Logo:RGB:UK:AOHL-Logo_RG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ENT JOB BAGS:[2015 TOOLKIT]:AoHL-Logo:RGB:UK:AOHL-Logo_RGB.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328" cy="1453883"/>
                    </a:xfrm>
                    <a:prstGeom prst="rect">
                      <a:avLst/>
                    </a:prstGeom>
                    <a:noFill/>
                    <a:ln>
                      <a:noFill/>
                    </a:ln>
                  </pic:spPr>
                </pic:pic>
              </a:graphicData>
            </a:graphic>
            <wp14:sizeRelH relativeFrom="page">
              <wp14:pctWidth>0</wp14:pctWidth>
            </wp14:sizeRelH>
            <wp14:sizeRelV relativeFrom="page">
              <wp14:pctHeight>0</wp14:pctHeight>
            </wp14:sizeRelV>
          </wp:anchor>
        </w:drawing>
      </w:r>
      <w:r w:rsidR="0039486F" w:rsidRPr="000D207C">
        <w:rPr>
          <w:noProof/>
        </w:rPr>
        <w:drawing>
          <wp:anchor distT="0" distB="0" distL="114300" distR="114300" simplePos="0" relativeHeight="251683840" behindDoc="1" locked="0" layoutInCell="1" allowOverlap="1" wp14:anchorId="48AB5C3A" wp14:editId="18B9AE74">
            <wp:simplePos x="0" y="0"/>
            <wp:positionH relativeFrom="column">
              <wp:posOffset>5283200</wp:posOffset>
            </wp:positionH>
            <wp:positionV relativeFrom="paragraph">
              <wp:posOffset>8700770</wp:posOffset>
            </wp:positionV>
            <wp:extent cx="1398270" cy="554355"/>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Button_RGB.png"/>
                    <pic:cNvPicPr/>
                  </pic:nvPicPr>
                  <pic:blipFill>
                    <a:blip r:embed="rId10">
                      <a:extLst>
                        <a:ext uri="{28A0092B-C50C-407E-A947-70E740481C1C}">
                          <a14:useLocalDpi xmlns:a14="http://schemas.microsoft.com/office/drawing/2010/main" val="0"/>
                        </a:ext>
                      </a:extLst>
                    </a:blip>
                    <a:stretch>
                      <a:fillRect/>
                    </a:stretch>
                  </pic:blipFill>
                  <pic:spPr>
                    <a:xfrm>
                      <a:off x="0" y="0"/>
                      <a:ext cx="1398270" cy="554355"/>
                    </a:xfrm>
                    <a:prstGeom prst="rect">
                      <a:avLst/>
                    </a:prstGeom>
                  </pic:spPr>
                </pic:pic>
              </a:graphicData>
            </a:graphic>
            <wp14:sizeRelH relativeFrom="page">
              <wp14:pctWidth>0</wp14:pctWidth>
            </wp14:sizeRelH>
            <wp14:sizeRelV relativeFrom="page">
              <wp14:pctHeight>0</wp14:pctHeight>
            </wp14:sizeRelV>
          </wp:anchor>
        </w:drawing>
      </w:r>
      <w:r w:rsidR="0039486F" w:rsidRPr="000D207C">
        <w:rPr>
          <w:noProof/>
        </w:rPr>
        <w:drawing>
          <wp:anchor distT="0" distB="0" distL="114300" distR="114300" simplePos="0" relativeHeight="251658240" behindDoc="0" locked="0" layoutInCell="1" allowOverlap="1" wp14:anchorId="08C1FF21" wp14:editId="7D446ACC">
            <wp:simplePos x="0" y="0"/>
            <wp:positionH relativeFrom="page">
              <wp:posOffset>-17145</wp:posOffset>
            </wp:positionH>
            <wp:positionV relativeFrom="page">
              <wp:posOffset>6236335</wp:posOffset>
            </wp:positionV>
            <wp:extent cx="5376005" cy="4504055"/>
            <wp:effectExtent l="0" t="0" r="8890" b="0"/>
            <wp:wrapTopAndBottom/>
            <wp:docPr id="11007" name="Picture 11007"/>
            <wp:cNvGraphicFramePr/>
            <a:graphic xmlns:a="http://schemas.openxmlformats.org/drawingml/2006/main">
              <a:graphicData uri="http://schemas.openxmlformats.org/drawingml/2006/picture">
                <pic:pic xmlns:pic="http://schemas.openxmlformats.org/drawingml/2006/picture">
                  <pic:nvPicPr>
                    <pic:cNvPr id="11007" name="Picture 11007"/>
                    <pic:cNvPicPr/>
                  </pic:nvPicPr>
                  <pic:blipFill>
                    <a:blip r:embed="rId11" cstate="print">
                      <a:extLst>
                        <a:ext uri="{28A0092B-C50C-407E-A947-70E740481C1C}">
                          <a14:useLocalDpi xmlns:a14="http://schemas.microsoft.com/office/drawing/2010/main"/>
                        </a:ext>
                      </a:extLst>
                    </a:blip>
                    <a:stretch>
                      <a:fillRect/>
                    </a:stretch>
                  </pic:blipFill>
                  <pic:spPr>
                    <a:xfrm>
                      <a:off x="0" y="0"/>
                      <a:ext cx="5376005" cy="4504055"/>
                    </a:xfrm>
                    <a:prstGeom prst="rect">
                      <a:avLst/>
                    </a:prstGeom>
                  </pic:spPr>
                </pic:pic>
              </a:graphicData>
            </a:graphic>
          </wp:anchor>
        </w:drawing>
      </w:r>
      <w:r w:rsidR="000C6506" w:rsidRPr="00DD2B7E">
        <w:t xml:space="preserve"> </w:t>
      </w:r>
    </w:p>
    <w:p w14:paraId="16F588C8" w14:textId="77777777" w:rsidR="00DD2B7E" w:rsidRPr="00DD2B7E" w:rsidRDefault="00DD2B7E" w:rsidP="00DD2B7E"/>
    <w:p w14:paraId="17AF28B0" w14:textId="67B1EFE2" w:rsidR="00DD2B7E" w:rsidRDefault="00DD2B7E" w:rsidP="00DD2B7E"/>
    <w:p w14:paraId="12DFD2D0" w14:textId="01F703BE" w:rsidR="00DD2B7E" w:rsidRDefault="00DD2B7E" w:rsidP="00DD2B7E">
      <w:pPr>
        <w:jc w:val="right"/>
      </w:pPr>
    </w:p>
    <w:p w14:paraId="3AA798C3" w14:textId="0858C867" w:rsidR="00DD2B7E" w:rsidRDefault="00DD2B7E" w:rsidP="00DD2B7E"/>
    <w:p w14:paraId="6DF21531" w14:textId="4DA3384C" w:rsidR="00A46591" w:rsidRDefault="00A46591" w:rsidP="00AF12F4">
      <w:pPr>
        <w:pStyle w:val="Heading1"/>
      </w:pPr>
    </w:p>
    <w:p w14:paraId="1D2BC5A5" w14:textId="77777777" w:rsidR="00676E58" w:rsidRDefault="00C60CDD" w:rsidP="00D74A8B">
      <w:pPr>
        <w:pStyle w:val="Heading1"/>
      </w:pPr>
      <w:r w:rsidRPr="000D207C">
        <w:rPr>
          <w:noProof/>
        </w:rPr>
        <mc:AlternateContent>
          <mc:Choice Requires="wps">
            <w:drawing>
              <wp:anchor distT="0" distB="0" distL="114300" distR="114300" simplePos="0" relativeHeight="251679744" behindDoc="0" locked="0" layoutInCell="1" allowOverlap="1" wp14:anchorId="682423F4" wp14:editId="2A81D97D">
                <wp:simplePos x="0" y="0"/>
                <wp:positionH relativeFrom="margin">
                  <wp:align>left</wp:align>
                </wp:positionH>
                <wp:positionV relativeFrom="paragraph">
                  <wp:posOffset>3280410</wp:posOffset>
                </wp:positionV>
                <wp:extent cx="4343400" cy="3028950"/>
                <wp:effectExtent l="0" t="0" r="0" b="0"/>
                <wp:wrapSquare wrapText="bothSides"/>
                <wp:docPr id="11018" name="Text Box 11018"/>
                <wp:cNvGraphicFramePr/>
                <a:graphic xmlns:a="http://schemas.openxmlformats.org/drawingml/2006/main">
                  <a:graphicData uri="http://schemas.microsoft.com/office/word/2010/wordprocessingShape">
                    <wps:wsp>
                      <wps:cNvSpPr txBox="1"/>
                      <wps:spPr>
                        <a:xfrm>
                          <a:off x="0" y="0"/>
                          <a:ext cx="4343400" cy="3028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95CF31" w14:textId="558994A5" w:rsidR="00B94BF2" w:rsidRPr="00C60CDD" w:rsidRDefault="00B94BF2" w:rsidP="0067634E">
                            <w:pPr>
                              <w:pStyle w:val="DocumentTitle"/>
                              <w:rPr>
                                <w:sz w:val="72"/>
                                <w:szCs w:val="72"/>
                              </w:rPr>
                            </w:pPr>
                            <w:r w:rsidRPr="00C60CDD">
                              <w:rPr>
                                <w:sz w:val="72"/>
                                <w:szCs w:val="72"/>
                              </w:rPr>
                              <w:t>Working for Change</w:t>
                            </w:r>
                          </w:p>
                          <w:p w14:paraId="543A87C8" w14:textId="64BBDA9E" w:rsidR="00B94BF2" w:rsidRPr="00C60CDD" w:rsidRDefault="00B94BF2" w:rsidP="00C60CDD">
                            <w:pPr>
                              <w:pStyle w:val="DocumentSubHeading"/>
                            </w:pPr>
                            <w:r w:rsidRPr="00C60CDD">
                              <w:t>Support and advice needed for people with hearing loss or deafness in work</w:t>
                            </w:r>
                          </w:p>
                          <w:p w14:paraId="6477DC98" w14:textId="77777777" w:rsidR="00B94BF2" w:rsidRPr="0039486F" w:rsidRDefault="00B94BF2" w:rsidP="0067634E">
                            <w:pPr>
                              <w:pStyle w:val="DocumentTitle"/>
                            </w:pPr>
                          </w:p>
                          <w:p w14:paraId="6556A45C" w14:textId="77777777" w:rsidR="00B94BF2" w:rsidRPr="0039486F" w:rsidRDefault="00B94BF2" w:rsidP="0067634E">
                            <w:pPr>
                              <w:pStyle w:val="DocumentTitle"/>
                            </w:pPr>
                          </w:p>
                          <w:p w14:paraId="47EC41E7" w14:textId="77777777" w:rsidR="00B94BF2" w:rsidRPr="0039486F" w:rsidRDefault="00B94BF2" w:rsidP="0067634E">
                            <w:pPr>
                              <w:pStyle w:val="DocumentTitle"/>
                              <w:rPr>
                                <w:sz w:val="24"/>
                              </w:rPr>
                            </w:pPr>
                          </w:p>
                          <w:p w14:paraId="33B6EDC0" w14:textId="77777777" w:rsidR="00B94BF2" w:rsidRDefault="00B94BF2" w:rsidP="0067634E">
                            <w:pPr>
                              <w:pStyle w:val="Document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423F4" id="_x0000_t202" coordsize="21600,21600" o:spt="202" path="m,l,21600r21600,l21600,xe">
                <v:stroke joinstyle="miter"/>
                <v:path gradientshapeok="t" o:connecttype="rect"/>
              </v:shapetype>
              <v:shape id="Text Box 11018" o:spid="_x0000_s1026" type="#_x0000_t202" style="position:absolute;margin-left:0;margin-top:258.3pt;width:342pt;height:238.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iyrwIAAKwFAAAOAAAAZHJzL2Uyb0RvYy54bWysVFFv2jAQfp+0/2D5nSah0BXUUKVUTJOq&#10;tlo79dk4domW2J5tIGzaf99nJ1DW7aXThBTOd9+d774738Vl29RkI6yrtMppdpJSIhTXZaWec/rl&#10;cTE4p8R5pkpWayVyuhOOXs7ev7vYmqkY6pWuS2EJgig33Zqcrrw30yRxfCUa5k60EQpGqW3DPI72&#10;OSkt2yJ6UyfDND1LttqWxmounIP2ujPSWYwvpeD+TkonPKlzitx8/Nr4XYZvMrtg02fLzKrifRrs&#10;H7JoWKVw6SHUNfOMrG31R6im4lY7Lf0J102ipay4iDWgmix9Vc3DihkRawE5zhxocv8vLL/d3FtS&#10;lehdlmZolmIN2vQoWk+udEs6LVjaGjcF+MEA7luY4BHYC3oHZSi+lbYJ/yiLwA6+dweOQ0AO5egU&#10;vxQmDttpOjyfjGMXkhd3Y53/KHRDgpBTiyZGbtnmxnlcCegeEm5TelHVdWxkrX5TANhpRJyEzptN&#10;kQrEgAxJxS79mI8/DIsP48ngrBhng1GWng+KIh0OrhdFWqSjxXwyuvoZ6kXMvX/yUnuU/K4WIWqt&#10;PgsJTiMFQRGnWcxrSzYMc8g4F8pH9mKGQAeURBVvcezxsY5Y31ucO0b2N2vlD85NpbSNfL9Ku/y6&#10;T1l2eJBxVHcQfbts+5lY6nKHUbG6e3LO8EWFdt4w5++ZxRvDCGBv+Dt8ZK23OdW9RMlK2+9/0wc8&#10;Rh9WSrZ4szl139bMCkrqTwqPYpKNRuGRx8MIHcXBHluWxxa1buYa7ciwoQyPYsD7ei9Kq5snrJci&#10;3AoTUxx359TvxbnvNgnWExdFEUF41ob5G/VgeAgduhOG9bF9Ytb0E+0xQbd6/7rZ9NVgd9jgqXSx&#10;9lpWceoDwR2rPfFYCXEe+/UVds7xOaJeluzsFwAAAP//AwBQSwMEFAAGAAgAAAAhAA4nWzjdAAAA&#10;CAEAAA8AAABkcnMvZG93bnJldi54bWxMj81OwzAQhO9IvIO1SNyoU2itJmRTIRBXEOVH4ubG2yQi&#10;Xkex24S3ZznBcXZWM9+U29n36kRj7AIjLBcZKOI6uI4bhLfXx6sNqJgsO9sHJoRvirCtzs9KW7gw&#10;8QuddqlREsKxsAhtSkOhdaxb8jYuwkAs3iGM3iaRY6PdaCcJ972+zjKjve1YGlo70H1L9dfu6BHe&#10;nw6fH6vsuXnw62EKc6bZ5xrx8mK+uwWVaE5/z/CLL+hQCdM+HNlF1SPIkISwXhoDSmyzWcllj5Dn&#10;NwZ0Ver/A6ofAAAA//8DAFBLAQItABQABgAIAAAAIQC2gziS/gAAAOEBAAATAAAAAAAAAAAAAAAA&#10;AAAAAABbQ29udGVudF9UeXBlc10ueG1sUEsBAi0AFAAGAAgAAAAhADj9If/WAAAAlAEAAAsAAAAA&#10;AAAAAAAAAAAALwEAAF9yZWxzLy5yZWxzUEsBAi0AFAAGAAgAAAAhALUZyLKvAgAArAUAAA4AAAAA&#10;AAAAAAAAAAAALgIAAGRycy9lMm9Eb2MueG1sUEsBAi0AFAAGAAgAAAAhAA4nWzjdAAAACAEAAA8A&#10;AAAAAAAAAAAAAAAACQUAAGRycy9kb3ducmV2LnhtbFBLBQYAAAAABAAEAPMAAAATBgAAAAA=&#10;" filled="f" stroked="f">
                <v:textbox>
                  <w:txbxContent>
                    <w:p w14:paraId="7E95CF31" w14:textId="558994A5" w:rsidR="00B94BF2" w:rsidRPr="00C60CDD" w:rsidRDefault="00B94BF2" w:rsidP="0067634E">
                      <w:pPr>
                        <w:pStyle w:val="DocumentTitle"/>
                        <w:rPr>
                          <w:sz w:val="72"/>
                          <w:szCs w:val="72"/>
                        </w:rPr>
                      </w:pPr>
                      <w:r w:rsidRPr="00C60CDD">
                        <w:rPr>
                          <w:sz w:val="72"/>
                          <w:szCs w:val="72"/>
                        </w:rPr>
                        <w:t>Working for Change</w:t>
                      </w:r>
                    </w:p>
                    <w:p w14:paraId="543A87C8" w14:textId="64BBDA9E" w:rsidR="00B94BF2" w:rsidRPr="00C60CDD" w:rsidRDefault="00B94BF2" w:rsidP="00C60CDD">
                      <w:pPr>
                        <w:pStyle w:val="DocumentSubHeading"/>
                      </w:pPr>
                      <w:r w:rsidRPr="00C60CDD">
                        <w:t>Support and advice needed for people with hearing loss or deafness in work</w:t>
                      </w:r>
                    </w:p>
                    <w:p w14:paraId="6477DC98" w14:textId="77777777" w:rsidR="00B94BF2" w:rsidRPr="0039486F" w:rsidRDefault="00B94BF2" w:rsidP="0067634E">
                      <w:pPr>
                        <w:pStyle w:val="DocumentTitle"/>
                      </w:pPr>
                    </w:p>
                    <w:p w14:paraId="6556A45C" w14:textId="77777777" w:rsidR="00B94BF2" w:rsidRPr="0039486F" w:rsidRDefault="00B94BF2" w:rsidP="0067634E">
                      <w:pPr>
                        <w:pStyle w:val="DocumentTitle"/>
                      </w:pPr>
                    </w:p>
                    <w:p w14:paraId="47EC41E7" w14:textId="77777777" w:rsidR="00B94BF2" w:rsidRPr="0039486F" w:rsidRDefault="00B94BF2" w:rsidP="0067634E">
                      <w:pPr>
                        <w:pStyle w:val="DocumentTitle"/>
                        <w:rPr>
                          <w:sz w:val="24"/>
                        </w:rPr>
                      </w:pPr>
                    </w:p>
                    <w:p w14:paraId="33B6EDC0" w14:textId="77777777" w:rsidR="00B94BF2" w:rsidRDefault="00B94BF2" w:rsidP="0067634E">
                      <w:pPr>
                        <w:pStyle w:val="DocumentTitle"/>
                      </w:pPr>
                    </w:p>
                  </w:txbxContent>
                </v:textbox>
                <w10:wrap type="square" anchorx="margin"/>
              </v:shape>
            </w:pict>
          </mc:Fallback>
        </mc:AlternateContent>
      </w:r>
      <w:r w:rsidR="00941E55">
        <w:br w:type="page"/>
      </w:r>
    </w:p>
    <w:p w14:paraId="00D74247" w14:textId="719C9BC1" w:rsidR="00676E58" w:rsidRDefault="00676E58" w:rsidP="00D74A8B">
      <w:pPr>
        <w:pStyle w:val="Heading1"/>
      </w:pPr>
      <w:r>
        <w:lastRenderedPageBreak/>
        <w:t>Executive summary</w:t>
      </w:r>
    </w:p>
    <w:p w14:paraId="20102105" w14:textId="4BC7B21A" w:rsidR="00D0115D" w:rsidRPr="00DE707D" w:rsidRDefault="00D0115D" w:rsidP="00DE707D">
      <w:pPr>
        <w:rPr>
          <w:sz w:val="22"/>
        </w:rPr>
      </w:pPr>
      <w:r w:rsidRPr="00DE707D">
        <w:rPr>
          <w:sz w:val="22"/>
        </w:rPr>
        <w:t xml:space="preserve">We wanted to understand what support people with hearing loss or deafness would find most beneficial, so they can feel empowered to be open about their hearing loss and get the support they need in the workplace. This report brings together survey and qualitative research from 2019, in addition to previous research from Action on Hearing Loss. </w:t>
      </w:r>
    </w:p>
    <w:p w14:paraId="221F6441" w14:textId="6282FFC0" w:rsidR="00676E58" w:rsidRPr="0065694D" w:rsidRDefault="00676E58" w:rsidP="00676E58">
      <w:pPr>
        <w:rPr>
          <w:rFonts w:ascii="Gotham Medium" w:hAnsi="Gotham Medium"/>
          <w:color w:val="00B0F0"/>
          <w:sz w:val="32"/>
          <w:szCs w:val="32"/>
          <w:lang w:val="en-US"/>
        </w:rPr>
      </w:pPr>
      <w:r w:rsidRPr="00330F4A">
        <w:rPr>
          <w:rFonts w:ascii="Gotham Medium" w:hAnsi="Gotham Medium"/>
          <w:color w:val="00B0F0"/>
          <w:sz w:val="32"/>
          <w:szCs w:val="32"/>
          <w:lang w:val="en-US"/>
        </w:rPr>
        <w:t>Key findings</w:t>
      </w:r>
    </w:p>
    <w:p w14:paraId="5A2E5C27" w14:textId="5842E525" w:rsidR="00676E58" w:rsidRPr="00871A5D" w:rsidRDefault="00676E58" w:rsidP="00676E58">
      <w:pPr>
        <w:rPr>
          <w:color w:val="00B0F0"/>
          <w:sz w:val="22"/>
        </w:rPr>
      </w:pPr>
      <w:r w:rsidRPr="00871A5D">
        <w:rPr>
          <w:color w:val="00B0F0"/>
          <w:sz w:val="22"/>
        </w:rPr>
        <w:t>Aspects of work that people find difficult</w:t>
      </w:r>
    </w:p>
    <w:p w14:paraId="21AB8760" w14:textId="045D819C" w:rsidR="00676E58" w:rsidRPr="00676E58" w:rsidRDefault="00D0115D" w:rsidP="00701D41">
      <w:pPr>
        <w:spacing w:line="276" w:lineRule="auto"/>
        <w:rPr>
          <w:sz w:val="22"/>
        </w:rPr>
      </w:pPr>
      <w:r>
        <w:rPr>
          <w:sz w:val="22"/>
        </w:rPr>
        <w:t>Respondents</w:t>
      </w:r>
      <w:r w:rsidR="00DE707D">
        <w:rPr>
          <w:sz w:val="22"/>
        </w:rPr>
        <w:t xml:space="preserve"> to our 2019 survey</w:t>
      </w:r>
      <w:r>
        <w:rPr>
          <w:sz w:val="22"/>
        </w:rPr>
        <w:t xml:space="preserve"> find</w:t>
      </w:r>
      <w:r w:rsidR="001D19C7">
        <w:rPr>
          <w:sz w:val="22"/>
        </w:rPr>
        <w:t xml:space="preserve"> </w:t>
      </w:r>
      <w:r>
        <w:rPr>
          <w:sz w:val="22"/>
        </w:rPr>
        <w:t xml:space="preserve">the following tasks the most difficult at work: </w:t>
      </w:r>
      <w:r w:rsidR="00676E58" w:rsidRPr="00676E58">
        <w:rPr>
          <w:sz w:val="22"/>
        </w:rPr>
        <w:t>taking part in video or teleconferencing meetings (75%), taki</w:t>
      </w:r>
      <w:r w:rsidR="00335593">
        <w:rPr>
          <w:sz w:val="22"/>
        </w:rPr>
        <w:t>ng part in training sessions (70</w:t>
      </w:r>
      <w:r w:rsidR="00676E58" w:rsidRPr="00676E58">
        <w:rPr>
          <w:sz w:val="22"/>
        </w:rPr>
        <w:t>%), and socialising with colleagues (71%).</w:t>
      </w:r>
    </w:p>
    <w:p w14:paraId="4944950D" w14:textId="1B0761FC" w:rsidR="00676E58" w:rsidRDefault="00676E58" w:rsidP="00701D41">
      <w:pPr>
        <w:spacing w:line="276" w:lineRule="auto"/>
        <w:rPr>
          <w:sz w:val="22"/>
        </w:rPr>
      </w:pPr>
      <w:r w:rsidRPr="00676E58">
        <w:rPr>
          <w:sz w:val="22"/>
        </w:rPr>
        <w:t>Previous research by Action on Hearing Loss has highlighted that people with hearing loss or deafness</w:t>
      </w:r>
      <w:r w:rsidR="001E1CD9">
        <w:rPr>
          <w:sz w:val="22"/>
        </w:rPr>
        <w:t xml:space="preserve"> also</w:t>
      </w:r>
      <w:r w:rsidRPr="00676E58">
        <w:rPr>
          <w:sz w:val="22"/>
        </w:rPr>
        <w:t xml:space="preserve"> feel their careers have been held</w:t>
      </w:r>
      <w:r w:rsidR="001E1CD9">
        <w:rPr>
          <w:sz w:val="22"/>
        </w:rPr>
        <w:t xml:space="preserve"> back due to their hearing loss. We also know that many people find being open about their hearing loss</w:t>
      </w:r>
      <w:r w:rsidR="00335593">
        <w:rPr>
          <w:sz w:val="22"/>
        </w:rPr>
        <w:t xml:space="preserve"> at work</w:t>
      </w:r>
      <w:r w:rsidR="001E1CD9">
        <w:rPr>
          <w:sz w:val="22"/>
        </w:rPr>
        <w:t xml:space="preserve"> difficult. </w:t>
      </w:r>
    </w:p>
    <w:p w14:paraId="773BB21A" w14:textId="531DE340" w:rsidR="00676E58" w:rsidRPr="00871A5D" w:rsidRDefault="00676E58" w:rsidP="00871A5D">
      <w:pPr>
        <w:rPr>
          <w:color w:val="00B0F0"/>
          <w:sz w:val="22"/>
        </w:rPr>
      </w:pPr>
      <w:r w:rsidRPr="00871A5D">
        <w:rPr>
          <w:color w:val="00B0F0"/>
          <w:sz w:val="22"/>
        </w:rPr>
        <w:t>Support</w:t>
      </w:r>
      <w:r w:rsidR="00C02210">
        <w:rPr>
          <w:color w:val="00B0F0"/>
          <w:sz w:val="22"/>
        </w:rPr>
        <w:t xml:space="preserve"> </w:t>
      </w:r>
      <w:r w:rsidR="00352412">
        <w:rPr>
          <w:color w:val="00B0F0"/>
          <w:sz w:val="22"/>
        </w:rPr>
        <w:t>currently</w:t>
      </w:r>
      <w:r w:rsidRPr="00871A5D">
        <w:rPr>
          <w:color w:val="00B0F0"/>
          <w:sz w:val="22"/>
        </w:rPr>
        <w:t xml:space="preserve"> </w:t>
      </w:r>
      <w:r w:rsidR="00C02210">
        <w:rPr>
          <w:color w:val="00B0F0"/>
          <w:sz w:val="22"/>
        </w:rPr>
        <w:t>accessed</w:t>
      </w:r>
    </w:p>
    <w:p w14:paraId="6FD4CD88" w14:textId="299AD7AC" w:rsidR="00676E58" w:rsidRPr="001E1CD9" w:rsidRDefault="0093770D" w:rsidP="00701D41">
      <w:pPr>
        <w:spacing w:line="276" w:lineRule="auto"/>
        <w:rPr>
          <w:sz w:val="22"/>
        </w:rPr>
      </w:pPr>
      <w:r>
        <w:rPr>
          <w:sz w:val="22"/>
        </w:rPr>
        <w:t>Just over t</w:t>
      </w:r>
      <w:r w:rsidR="001E1CD9" w:rsidRPr="001E1CD9">
        <w:rPr>
          <w:sz w:val="22"/>
        </w:rPr>
        <w:t xml:space="preserve">wo-fifths </w:t>
      </w:r>
      <w:r w:rsidR="00056D8F">
        <w:rPr>
          <w:sz w:val="22"/>
        </w:rPr>
        <w:t>(</w:t>
      </w:r>
      <w:r w:rsidR="001E1CD9" w:rsidRPr="001E1CD9">
        <w:rPr>
          <w:sz w:val="22"/>
        </w:rPr>
        <w:t>42%</w:t>
      </w:r>
      <w:r w:rsidR="00056D8F">
        <w:rPr>
          <w:sz w:val="22"/>
        </w:rPr>
        <w:t>)</w:t>
      </w:r>
      <w:r w:rsidR="001E1CD9" w:rsidRPr="001E1CD9">
        <w:rPr>
          <w:sz w:val="22"/>
        </w:rPr>
        <w:t xml:space="preserve"> of </w:t>
      </w:r>
      <w:r w:rsidR="008D5224">
        <w:rPr>
          <w:sz w:val="22"/>
        </w:rPr>
        <w:t>people who took the survey</w:t>
      </w:r>
      <w:r w:rsidR="001E1CD9" w:rsidRPr="001E1CD9">
        <w:rPr>
          <w:sz w:val="22"/>
        </w:rPr>
        <w:t xml:space="preserve"> </w:t>
      </w:r>
      <w:r w:rsidR="00676E58" w:rsidRPr="001E1CD9">
        <w:rPr>
          <w:sz w:val="22"/>
        </w:rPr>
        <w:t>said they have not tried to seek support for their hearing loss or deafness at work</w:t>
      </w:r>
      <w:r w:rsidR="006646A1">
        <w:rPr>
          <w:sz w:val="22"/>
        </w:rPr>
        <w:t xml:space="preserve">. The most common reasons </w:t>
      </w:r>
      <w:r w:rsidR="00334759">
        <w:rPr>
          <w:sz w:val="22"/>
        </w:rPr>
        <w:t>for</w:t>
      </w:r>
      <w:r w:rsidR="006646A1">
        <w:rPr>
          <w:sz w:val="22"/>
        </w:rPr>
        <w:t xml:space="preserve"> not seeking support are that people </w:t>
      </w:r>
      <w:r w:rsidR="00894402" w:rsidRPr="001E1CD9">
        <w:rPr>
          <w:sz w:val="22"/>
        </w:rPr>
        <w:t xml:space="preserve">aren't aware that support is available or they don't know where to look for support. </w:t>
      </w:r>
    </w:p>
    <w:p w14:paraId="02AB7D7A" w14:textId="7CE7F309" w:rsidR="00894402" w:rsidRPr="001E1CD9" w:rsidRDefault="00DC469D" w:rsidP="00230678">
      <w:pPr>
        <w:spacing w:line="276" w:lineRule="auto"/>
        <w:rPr>
          <w:sz w:val="22"/>
        </w:rPr>
      </w:pPr>
      <w:r>
        <w:rPr>
          <w:sz w:val="22"/>
        </w:rPr>
        <w:t>R</w:t>
      </w:r>
      <w:r w:rsidR="0092048E" w:rsidRPr="0092048E">
        <w:rPr>
          <w:sz w:val="22"/>
        </w:rPr>
        <w:t>espondents to our 2019 survey gave an average sc</w:t>
      </w:r>
      <w:r w:rsidR="00335593">
        <w:rPr>
          <w:sz w:val="22"/>
        </w:rPr>
        <w:t>ore of four</w:t>
      </w:r>
      <w:r w:rsidR="0092048E" w:rsidRPr="0092048E">
        <w:rPr>
          <w:sz w:val="22"/>
        </w:rPr>
        <w:t xml:space="preserve"> out of 10 in terms of the equipment and support they have to fulfill their potential at work, where one means they do not have any of the support and 10 that they have all the support they need.</w:t>
      </w:r>
      <w:r w:rsidR="0092048E" w:rsidRPr="001D616A">
        <w:t xml:space="preserve"> </w:t>
      </w:r>
      <w:r w:rsidR="00202DBD">
        <w:rPr>
          <w:sz w:val="22"/>
        </w:rPr>
        <w:t xml:space="preserve">By far the biggest </w:t>
      </w:r>
      <w:r w:rsidR="004A25C6" w:rsidRPr="001E1CD9">
        <w:rPr>
          <w:sz w:val="22"/>
        </w:rPr>
        <w:t xml:space="preserve">reason </w:t>
      </w:r>
      <w:r w:rsidR="00202DBD">
        <w:rPr>
          <w:sz w:val="22"/>
        </w:rPr>
        <w:t xml:space="preserve">respondents gave </w:t>
      </w:r>
      <w:r w:rsidR="004A25C6" w:rsidRPr="001E1CD9">
        <w:rPr>
          <w:sz w:val="22"/>
        </w:rPr>
        <w:t xml:space="preserve">for not getting support is that </w:t>
      </w:r>
      <w:r w:rsidR="00202DBD">
        <w:rPr>
          <w:sz w:val="22"/>
        </w:rPr>
        <w:t>they feel</w:t>
      </w:r>
      <w:r w:rsidR="004A25C6" w:rsidRPr="001E1CD9">
        <w:rPr>
          <w:sz w:val="22"/>
        </w:rPr>
        <w:t xml:space="preserve"> employers or colleagues do not h</w:t>
      </w:r>
      <w:r w:rsidR="00202DBD">
        <w:rPr>
          <w:sz w:val="22"/>
        </w:rPr>
        <w:t>av</w:t>
      </w:r>
      <w:r w:rsidR="00335593">
        <w:rPr>
          <w:sz w:val="22"/>
        </w:rPr>
        <w:t>e the knowledge to help, with 57</w:t>
      </w:r>
      <w:r w:rsidR="00202DBD">
        <w:rPr>
          <w:sz w:val="22"/>
        </w:rPr>
        <w:t xml:space="preserve">% of people giving this response. </w:t>
      </w:r>
    </w:p>
    <w:p w14:paraId="43443098" w14:textId="5A428286" w:rsidR="00676E58" w:rsidRPr="001E1CD9" w:rsidRDefault="004A25C6" w:rsidP="00701D41">
      <w:pPr>
        <w:spacing w:line="276" w:lineRule="auto"/>
        <w:rPr>
          <w:sz w:val="22"/>
        </w:rPr>
      </w:pPr>
      <w:r w:rsidRPr="001E1CD9">
        <w:rPr>
          <w:sz w:val="22"/>
        </w:rPr>
        <w:t>The three most used types of support among respondents are supp</w:t>
      </w:r>
      <w:r w:rsidR="002258C7">
        <w:rPr>
          <w:sz w:val="22"/>
        </w:rPr>
        <w:t>ort from a colleague or manager</w:t>
      </w:r>
      <w:r w:rsidR="00335593">
        <w:rPr>
          <w:sz w:val="22"/>
        </w:rPr>
        <w:t xml:space="preserve"> (51</w:t>
      </w:r>
      <w:r w:rsidR="00230678">
        <w:rPr>
          <w:sz w:val="22"/>
        </w:rPr>
        <w:t>%)</w:t>
      </w:r>
      <w:r w:rsidR="002258C7">
        <w:rPr>
          <w:sz w:val="22"/>
        </w:rPr>
        <w:t>;</w:t>
      </w:r>
      <w:r w:rsidRPr="001E1CD9">
        <w:rPr>
          <w:sz w:val="22"/>
        </w:rPr>
        <w:t xml:space="preserve"> information via leaflets, websites, or emails</w:t>
      </w:r>
      <w:r w:rsidR="00335593">
        <w:rPr>
          <w:sz w:val="22"/>
        </w:rPr>
        <w:t xml:space="preserve"> (42</w:t>
      </w:r>
      <w:r w:rsidR="00230678">
        <w:rPr>
          <w:sz w:val="22"/>
        </w:rPr>
        <w:t>%)</w:t>
      </w:r>
      <w:r w:rsidR="002258C7">
        <w:rPr>
          <w:sz w:val="22"/>
        </w:rPr>
        <w:t xml:space="preserve">; </w:t>
      </w:r>
      <w:r w:rsidRPr="001E1CD9">
        <w:rPr>
          <w:sz w:val="22"/>
        </w:rPr>
        <w:t>and access to assistive equipment or communication support</w:t>
      </w:r>
      <w:r w:rsidR="00335593">
        <w:rPr>
          <w:sz w:val="22"/>
        </w:rPr>
        <w:t xml:space="preserve"> (39</w:t>
      </w:r>
      <w:r w:rsidR="00230678">
        <w:rPr>
          <w:sz w:val="22"/>
        </w:rPr>
        <w:t>%)</w:t>
      </w:r>
      <w:r w:rsidRPr="001E1CD9">
        <w:rPr>
          <w:sz w:val="22"/>
        </w:rPr>
        <w:t xml:space="preserve">. </w:t>
      </w:r>
    </w:p>
    <w:p w14:paraId="635C7711" w14:textId="657055C3" w:rsidR="00676E58" w:rsidRPr="001E1CD9" w:rsidRDefault="00D0115D" w:rsidP="00701D41">
      <w:pPr>
        <w:spacing w:line="276" w:lineRule="auto"/>
        <w:rPr>
          <w:sz w:val="22"/>
        </w:rPr>
      </w:pPr>
      <w:r>
        <w:rPr>
          <w:sz w:val="22"/>
        </w:rPr>
        <w:t>People who took our survey</w:t>
      </w:r>
      <w:r w:rsidR="004A25C6" w:rsidRPr="001E1CD9">
        <w:rPr>
          <w:sz w:val="22"/>
        </w:rPr>
        <w:t xml:space="preserve"> </w:t>
      </w:r>
      <w:r>
        <w:rPr>
          <w:sz w:val="22"/>
        </w:rPr>
        <w:t>said</w:t>
      </w:r>
      <w:r w:rsidR="004A25C6" w:rsidRPr="001E1CD9">
        <w:rPr>
          <w:sz w:val="22"/>
        </w:rPr>
        <w:t xml:space="preserve"> access to assistive equipme</w:t>
      </w:r>
      <w:r w:rsidR="00335593">
        <w:rPr>
          <w:sz w:val="22"/>
        </w:rPr>
        <w:t>nt and communication support (63</w:t>
      </w:r>
      <w:r w:rsidR="004A25C6" w:rsidRPr="001E1CD9">
        <w:rPr>
          <w:sz w:val="22"/>
        </w:rPr>
        <w:t>%</w:t>
      </w:r>
      <w:r w:rsidR="00335593">
        <w:rPr>
          <w:sz w:val="22"/>
        </w:rPr>
        <w:t>), and support from a mentor (58</w:t>
      </w:r>
      <w:r w:rsidR="004A25C6" w:rsidRPr="001E1CD9">
        <w:rPr>
          <w:sz w:val="22"/>
        </w:rPr>
        <w:t>%) have been the two most helpful types of support for them. The support that respond</w:t>
      </w:r>
      <w:r w:rsidR="002258C7">
        <w:rPr>
          <w:sz w:val="22"/>
        </w:rPr>
        <w:t>ents have found least helpful are</w:t>
      </w:r>
      <w:r w:rsidR="004A25C6" w:rsidRPr="001E1CD9">
        <w:rPr>
          <w:sz w:val="22"/>
        </w:rPr>
        <w:t xml:space="preserve"> information via leaflets, websites, or emails (46% said they were helpful).</w:t>
      </w:r>
    </w:p>
    <w:p w14:paraId="63E80032" w14:textId="37BC8B32" w:rsidR="00676E58" w:rsidRPr="00871A5D" w:rsidRDefault="00C02210" w:rsidP="00871A5D">
      <w:pPr>
        <w:rPr>
          <w:color w:val="00B0F0"/>
          <w:sz w:val="22"/>
        </w:rPr>
      </w:pPr>
      <w:r>
        <w:rPr>
          <w:color w:val="00B0F0"/>
          <w:sz w:val="22"/>
        </w:rPr>
        <w:t>S</w:t>
      </w:r>
      <w:r w:rsidR="004A25C6" w:rsidRPr="00871A5D">
        <w:rPr>
          <w:color w:val="00B0F0"/>
          <w:sz w:val="22"/>
        </w:rPr>
        <w:t>u</w:t>
      </w:r>
      <w:r>
        <w:rPr>
          <w:color w:val="00B0F0"/>
          <w:sz w:val="22"/>
        </w:rPr>
        <w:t xml:space="preserve">pport </w:t>
      </w:r>
      <w:r w:rsidR="004A25C6" w:rsidRPr="00871A5D">
        <w:rPr>
          <w:color w:val="00B0F0"/>
          <w:sz w:val="22"/>
        </w:rPr>
        <w:t>people</w:t>
      </w:r>
      <w:r>
        <w:rPr>
          <w:color w:val="00B0F0"/>
          <w:sz w:val="22"/>
        </w:rPr>
        <w:t xml:space="preserve"> would</w:t>
      </w:r>
      <w:r w:rsidR="004A25C6" w:rsidRPr="00871A5D">
        <w:rPr>
          <w:color w:val="00B0F0"/>
          <w:sz w:val="22"/>
        </w:rPr>
        <w:t xml:space="preserve"> find most helpful</w:t>
      </w:r>
    </w:p>
    <w:p w14:paraId="3366B2FB" w14:textId="06A59E8B" w:rsidR="00F55D18" w:rsidRPr="007C2373" w:rsidRDefault="00F55D18" w:rsidP="00701D41">
      <w:pPr>
        <w:spacing w:line="276" w:lineRule="auto"/>
        <w:rPr>
          <w:sz w:val="22"/>
        </w:rPr>
      </w:pPr>
      <w:r w:rsidRPr="007C2373">
        <w:rPr>
          <w:sz w:val="22"/>
        </w:rPr>
        <w:t xml:space="preserve">The </w:t>
      </w:r>
      <w:r w:rsidRPr="008D5224">
        <w:rPr>
          <w:sz w:val="22"/>
        </w:rPr>
        <w:t>types of information</w:t>
      </w:r>
      <w:r w:rsidRPr="007C2373">
        <w:rPr>
          <w:sz w:val="22"/>
        </w:rPr>
        <w:t xml:space="preserve"> most needed by respondents are information on educating colleagues and managers so </w:t>
      </w:r>
      <w:r w:rsidR="00335593">
        <w:rPr>
          <w:sz w:val="22"/>
        </w:rPr>
        <w:t>they can better support them (44</w:t>
      </w:r>
      <w:r w:rsidRPr="007C2373">
        <w:rPr>
          <w:sz w:val="22"/>
        </w:rPr>
        <w:t>%</w:t>
      </w:r>
      <w:r w:rsidR="0093770D">
        <w:rPr>
          <w:sz w:val="22"/>
        </w:rPr>
        <w:t xml:space="preserve"> gave this response</w:t>
      </w:r>
      <w:r w:rsidRPr="007C2373">
        <w:rPr>
          <w:sz w:val="22"/>
        </w:rPr>
        <w:t>), information on types of equipment, adjustments, or communication support that is available (44%), and how to access funding for adjustments (38%).</w:t>
      </w:r>
    </w:p>
    <w:p w14:paraId="6A90D71E" w14:textId="1B6BB1CC" w:rsidR="00F55D18" w:rsidRDefault="00C02210" w:rsidP="00701D41">
      <w:pPr>
        <w:spacing w:line="276" w:lineRule="auto"/>
        <w:rPr>
          <w:color w:val="auto"/>
          <w:sz w:val="22"/>
          <w:lang w:val="en-US"/>
        </w:rPr>
      </w:pPr>
      <w:r>
        <w:rPr>
          <w:color w:val="auto"/>
          <w:sz w:val="22"/>
          <w:lang w:val="en-US"/>
        </w:rPr>
        <w:lastRenderedPageBreak/>
        <w:t xml:space="preserve">The top three </w:t>
      </w:r>
      <w:r w:rsidRPr="008D5224">
        <w:rPr>
          <w:sz w:val="22"/>
        </w:rPr>
        <w:t>types of services or support needed</w:t>
      </w:r>
      <w:r>
        <w:rPr>
          <w:color w:val="auto"/>
          <w:sz w:val="22"/>
          <w:lang w:val="en-US"/>
        </w:rPr>
        <w:t xml:space="preserve"> are </w:t>
      </w:r>
      <w:r w:rsidRPr="00C02210">
        <w:rPr>
          <w:color w:val="auto"/>
          <w:sz w:val="22"/>
          <w:lang w:val="en-US"/>
        </w:rPr>
        <w:t>support to manage the stress and anxiety of having a hearing loss in the workplace (37%), access to funding for assistive equipment (33%), and support from a colleague or manager (26%).</w:t>
      </w:r>
    </w:p>
    <w:p w14:paraId="2F3B3DB6" w14:textId="7A828D31" w:rsidR="007C2373" w:rsidRDefault="00D0115D" w:rsidP="00701D41">
      <w:pPr>
        <w:pStyle w:val="PageSubHeading"/>
        <w:spacing w:line="276" w:lineRule="auto"/>
        <w:rPr>
          <w:rFonts w:ascii="Gotham Book" w:hAnsi="Gotham Book"/>
        </w:rPr>
      </w:pPr>
      <w:r>
        <w:rPr>
          <w:rFonts w:ascii="Gotham Book" w:hAnsi="Gotham Book"/>
        </w:rPr>
        <w:t>People told us they</w:t>
      </w:r>
      <w:r w:rsidR="00335593">
        <w:rPr>
          <w:rFonts w:ascii="Gotham Book" w:hAnsi="Gotham Book"/>
        </w:rPr>
        <w:t xml:space="preserve"> feel</w:t>
      </w:r>
      <w:r w:rsidR="007C2373">
        <w:rPr>
          <w:rFonts w:ascii="Gotham Book" w:hAnsi="Gotham Book"/>
        </w:rPr>
        <w:t xml:space="preserve"> that the most beneficial types of suppor</w:t>
      </w:r>
      <w:r w:rsidR="00335593">
        <w:rPr>
          <w:rFonts w:ascii="Gotham Book" w:hAnsi="Gotham Book"/>
        </w:rPr>
        <w:t xml:space="preserve">t to help feel more confident </w:t>
      </w:r>
      <w:r w:rsidR="007C2373">
        <w:rPr>
          <w:rFonts w:ascii="Gotham Book" w:hAnsi="Gotham Book"/>
        </w:rPr>
        <w:t xml:space="preserve"> being open about their hearing loss at work would be </w:t>
      </w:r>
      <w:r w:rsidR="007C2373" w:rsidRPr="00D80E1D">
        <w:rPr>
          <w:rFonts w:ascii="Gotham Book" w:hAnsi="Gotham Book"/>
        </w:rPr>
        <w:t>know</w:t>
      </w:r>
      <w:r w:rsidR="007C2373">
        <w:rPr>
          <w:rFonts w:ascii="Gotham Book" w:hAnsi="Gotham Book"/>
        </w:rPr>
        <w:t xml:space="preserve">ing </w:t>
      </w:r>
      <w:r w:rsidR="007C2373" w:rsidRPr="00D80E1D">
        <w:rPr>
          <w:rFonts w:ascii="Gotham Book" w:hAnsi="Gotham Book"/>
        </w:rPr>
        <w:t>colleagues had received training or advice about working with people with hearing loss</w:t>
      </w:r>
      <w:r w:rsidR="00335593">
        <w:rPr>
          <w:rFonts w:ascii="Gotham Book" w:hAnsi="Gotham Book"/>
        </w:rPr>
        <w:t xml:space="preserve"> (53%)</w:t>
      </w:r>
      <w:r w:rsidR="00AD3E07">
        <w:rPr>
          <w:rFonts w:ascii="Gotham Book" w:hAnsi="Gotham Book"/>
        </w:rPr>
        <w:t>,</w:t>
      </w:r>
      <w:r w:rsidR="007C2373">
        <w:rPr>
          <w:rFonts w:ascii="Gotham Book" w:hAnsi="Gotham Book"/>
        </w:rPr>
        <w:t xml:space="preserve"> and training and advice</w:t>
      </w:r>
      <w:r w:rsidR="00335593">
        <w:rPr>
          <w:rFonts w:ascii="Gotham Book" w:hAnsi="Gotham Book"/>
        </w:rPr>
        <w:t xml:space="preserve"> for themselves</w:t>
      </w:r>
      <w:r w:rsidR="007C2373">
        <w:rPr>
          <w:rFonts w:ascii="Gotham Book" w:hAnsi="Gotham Book"/>
        </w:rPr>
        <w:t xml:space="preserve"> about how to be more confident in the workplace</w:t>
      </w:r>
      <w:r w:rsidR="00335593">
        <w:rPr>
          <w:rFonts w:ascii="Gotham Book" w:hAnsi="Gotham Book"/>
        </w:rPr>
        <w:t xml:space="preserve"> (42%)</w:t>
      </w:r>
      <w:r w:rsidR="007C2373">
        <w:rPr>
          <w:rFonts w:ascii="Gotham Book" w:hAnsi="Gotham Book"/>
        </w:rPr>
        <w:t xml:space="preserve">. </w:t>
      </w:r>
    </w:p>
    <w:p w14:paraId="51BD16C7" w14:textId="75B03F06" w:rsidR="001E1CD9" w:rsidRPr="00697D31" w:rsidRDefault="0093770D" w:rsidP="00701D41">
      <w:pPr>
        <w:pStyle w:val="PageSubHeading"/>
        <w:spacing w:line="276" w:lineRule="auto"/>
        <w:rPr>
          <w:rFonts w:ascii="Gotham Book" w:hAnsi="Gotham Book"/>
        </w:rPr>
      </w:pPr>
      <w:r>
        <w:rPr>
          <w:rFonts w:ascii="Gotham Book" w:hAnsi="Gotham Book"/>
        </w:rPr>
        <w:t>Over h</w:t>
      </w:r>
      <w:r w:rsidR="001E1CD9" w:rsidRPr="00D80E1D">
        <w:rPr>
          <w:rFonts w:ascii="Gotham Book" w:hAnsi="Gotham Book"/>
        </w:rPr>
        <w:t xml:space="preserve">alf of </w:t>
      </w:r>
      <w:r w:rsidR="001E1CD9" w:rsidRPr="008D5224">
        <w:rPr>
          <w:rFonts w:ascii="Gotham Book" w:hAnsi="Gotham Book"/>
        </w:rPr>
        <w:t>respondents (55%) would</w:t>
      </w:r>
      <w:r w:rsidR="001E1CD9" w:rsidRPr="00D80E1D">
        <w:rPr>
          <w:rFonts w:ascii="Gotham Book" w:hAnsi="Gotham Book"/>
        </w:rPr>
        <w:t xml:space="preserve"> be confident in delivering some type of deaf awareness</w:t>
      </w:r>
      <w:r w:rsidR="001E1CD9">
        <w:rPr>
          <w:rFonts w:ascii="Gotham Book" w:hAnsi="Gotham Book"/>
        </w:rPr>
        <w:t xml:space="preserve"> activity</w:t>
      </w:r>
      <w:r w:rsidR="0065694D">
        <w:rPr>
          <w:rFonts w:ascii="Gotham Book" w:hAnsi="Gotham Book"/>
        </w:rPr>
        <w:t>. T</w:t>
      </w:r>
      <w:r w:rsidR="001E1CD9" w:rsidRPr="00D80E1D">
        <w:rPr>
          <w:rFonts w:ascii="Gotham Book" w:hAnsi="Gotham Book"/>
        </w:rPr>
        <w:t>he</w:t>
      </w:r>
      <w:r w:rsidR="001E1CD9">
        <w:t xml:space="preserve"> </w:t>
      </w:r>
      <w:r w:rsidR="001E1CD9" w:rsidRPr="008D5224">
        <w:rPr>
          <w:rFonts w:ascii="Gotham Book" w:hAnsi="Gotham Book"/>
        </w:rPr>
        <w:t xml:space="preserve">two activities people would be most comfortable doing </w:t>
      </w:r>
      <w:r w:rsidR="001E1CD9" w:rsidRPr="00D80E1D">
        <w:rPr>
          <w:rFonts w:ascii="Gotham Book" w:hAnsi="Gotham Book"/>
        </w:rPr>
        <w:t>are sharing their experience of having a hearing loss with the organisation</w:t>
      </w:r>
      <w:r w:rsidR="00335593">
        <w:rPr>
          <w:rFonts w:ascii="Gotham Book" w:hAnsi="Gotham Book"/>
        </w:rPr>
        <w:t xml:space="preserve"> (60%)</w:t>
      </w:r>
      <w:r w:rsidR="001E1CD9" w:rsidRPr="00D80E1D">
        <w:rPr>
          <w:rFonts w:ascii="Gotham Book" w:hAnsi="Gotham Book"/>
        </w:rPr>
        <w:t xml:space="preserve"> and putting up hearing loss and deaf awareness tips in the workplace</w:t>
      </w:r>
      <w:r w:rsidR="00335593">
        <w:rPr>
          <w:rFonts w:ascii="Gotham Book" w:hAnsi="Gotham Book"/>
        </w:rPr>
        <w:t xml:space="preserve"> (60%)</w:t>
      </w:r>
      <w:r w:rsidR="001E1CD9" w:rsidRPr="00D80E1D">
        <w:rPr>
          <w:rFonts w:ascii="Gotham Book" w:hAnsi="Gotham Book"/>
        </w:rPr>
        <w:t>.</w:t>
      </w:r>
    </w:p>
    <w:p w14:paraId="479A7F05" w14:textId="28784D25" w:rsidR="0065694D" w:rsidRPr="0065694D" w:rsidRDefault="0065694D" w:rsidP="0065694D">
      <w:pPr>
        <w:rPr>
          <w:rFonts w:ascii="Gotham Medium" w:hAnsi="Gotham Medium"/>
          <w:color w:val="00B0F0"/>
          <w:sz w:val="32"/>
          <w:szCs w:val="32"/>
          <w:lang w:val="en-US"/>
        </w:rPr>
      </w:pPr>
      <w:r>
        <w:rPr>
          <w:rFonts w:ascii="Gotham Medium" w:hAnsi="Gotham Medium"/>
          <w:color w:val="00B0F0"/>
          <w:sz w:val="32"/>
          <w:szCs w:val="32"/>
          <w:lang w:val="en-US"/>
        </w:rPr>
        <w:t>Recommendations</w:t>
      </w:r>
    </w:p>
    <w:p w14:paraId="780E2A02" w14:textId="60969B97" w:rsidR="0065694D" w:rsidRPr="0065694D" w:rsidRDefault="0065694D" w:rsidP="00701D41">
      <w:pPr>
        <w:spacing w:line="276" w:lineRule="auto"/>
        <w:rPr>
          <w:sz w:val="22"/>
        </w:rPr>
      </w:pPr>
      <w:r w:rsidRPr="00776E13">
        <w:rPr>
          <w:sz w:val="22"/>
        </w:rPr>
        <w:t xml:space="preserve">It is recommended that </w:t>
      </w:r>
      <w:r>
        <w:rPr>
          <w:sz w:val="22"/>
        </w:rPr>
        <w:t>three broad areas of support are explored further</w:t>
      </w:r>
      <w:r w:rsidR="00DB71D2">
        <w:rPr>
          <w:sz w:val="22"/>
        </w:rPr>
        <w:t xml:space="preserve"> – either for Action on Hearing Loss</w:t>
      </w:r>
      <w:r w:rsidR="00C60024">
        <w:rPr>
          <w:sz w:val="22"/>
        </w:rPr>
        <w:t>, or another organisation,</w:t>
      </w:r>
      <w:r w:rsidR="00DB71D2">
        <w:rPr>
          <w:sz w:val="22"/>
        </w:rPr>
        <w:t xml:space="preserve"> to deliver</w:t>
      </w:r>
      <w:r w:rsidR="00C60024">
        <w:rPr>
          <w:sz w:val="22"/>
        </w:rPr>
        <w:t>.</w:t>
      </w:r>
      <w:r w:rsidR="00DB71D2">
        <w:rPr>
          <w:sz w:val="22"/>
        </w:rPr>
        <w:t xml:space="preserve"> </w:t>
      </w:r>
    </w:p>
    <w:p w14:paraId="4CA10E8C" w14:textId="2EC70F4A" w:rsidR="001E1CD9" w:rsidRDefault="001E1CD9" w:rsidP="00701D41">
      <w:pPr>
        <w:pStyle w:val="Quotes"/>
        <w:numPr>
          <w:ilvl w:val="0"/>
          <w:numId w:val="24"/>
        </w:numPr>
        <w:spacing w:after="0" w:line="276" w:lineRule="auto"/>
        <w:ind w:right="11"/>
        <w:rPr>
          <w:rFonts w:ascii="Gotham Medium" w:hAnsi="Gotham Medium"/>
          <w:color w:val="000000" w:themeColor="text1"/>
          <w:sz w:val="22"/>
        </w:rPr>
      </w:pPr>
      <w:r>
        <w:rPr>
          <w:rFonts w:ascii="Gotham Medium" w:hAnsi="Gotham Medium"/>
          <w:color w:val="000000" w:themeColor="text1"/>
          <w:sz w:val="22"/>
        </w:rPr>
        <w:t>S</w:t>
      </w:r>
      <w:r w:rsidRPr="009D2CB2">
        <w:rPr>
          <w:rFonts w:ascii="Gotham Medium" w:hAnsi="Gotham Medium"/>
          <w:color w:val="000000" w:themeColor="text1"/>
          <w:sz w:val="22"/>
        </w:rPr>
        <w:t>upport so that people can raise deaf awareness themselves in the workplace.</w:t>
      </w:r>
    </w:p>
    <w:p w14:paraId="25A2478D" w14:textId="77777777" w:rsidR="00601F50" w:rsidRDefault="00601F50" w:rsidP="00701D41">
      <w:pPr>
        <w:pStyle w:val="Quotes"/>
        <w:spacing w:after="0" w:line="276" w:lineRule="auto"/>
        <w:ind w:left="360" w:right="11"/>
        <w:rPr>
          <w:rFonts w:ascii="Gotham Medium" w:hAnsi="Gotham Medium"/>
          <w:color w:val="000000" w:themeColor="text1"/>
          <w:sz w:val="22"/>
        </w:rPr>
      </w:pPr>
    </w:p>
    <w:p w14:paraId="06E4008A" w14:textId="19E59544" w:rsidR="001E1CD9" w:rsidRDefault="001E1CD9" w:rsidP="00701D41">
      <w:pPr>
        <w:pStyle w:val="Quotes"/>
        <w:numPr>
          <w:ilvl w:val="0"/>
          <w:numId w:val="24"/>
        </w:numPr>
        <w:spacing w:after="0" w:line="276" w:lineRule="auto"/>
        <w:ind w:right="11"/>
        <w:rPr>
          <w:rFonts w:ascii="Gotham Medium" w:hAnsi="Gotham Medium"/>
          <w:color w:val="000000" w:themeColor="text1"/>
          <w:sz w:val="22"/>
        </w:rPr>
      </w:pPr>
      <w:r>
        <w:rPr>
          <w:rFonts w:ascii="Gotham Medium" w:hAnsi="Gotham Medium"/>
          <w:color w:val="000000" w:themeColor="text1"/>
          <w:sz w:val="22"/>
        </w:rPr>
        <w:t>E</w:t>
      </w:r>
      <w:r w:rsidRPr="00CA0851">
        <w:rPr>
          <w:rFonts w:ascii="Gotham Medium" w:hAnsi="Gotham Medium"/>
          <w:color w:val="000000" w:themeColor="text1"/>
          <w:sz w:val="22"/>
        </w:rPr>
        <w:t>motional support</w:t>
      </w:r>
      <w:r w:rsidR="00616182">
        <w:rPr>
          <w:rFonts w:ascii="Gotham Medium" w:hAnsi="Gotham Medium"/>
          <w:color w:val="000000" w:themeColor="text1"/>
          <w:sz w:val="22"/>
        </w:rPr>
        <w:t xml:space="preserve"> </w:t>
      </w:r>
      <w:r w:rsidRPr="00CA0851">
        <w:rPr>
          <w:rFonts w:ascii="Gotham Medium" w:hAnsi="Gotham Medium"/>
          <w:color w:val="000000" w:themeColor="text1"/>
          <w:sz w:val="22"/>
        </w:rPr>
        <w:t xml:space="preserve">to help a) with the impact of having a hearing loss or deafness at work and b) </w:t>
      </w:r>
      <w:r>
        <w:rPr>
          <w:rFonts w:ascii="Gotham Medium" w:hAnsi="Gotham Medium"/>
          <w:color w:val="000000" w:themeColor="text1"/>
          <w:sz w:val="22"/>
        </w:rPr>
        <w:t>give people more confidence to be</w:t>
      </w:r>
      <w:r w:rsidRPr="00CA0851">
        <w:rPr>
          <w:rFonts w:ascii="Gotham Medium" w:hAnsi="Gotham Medium"/>
          <w:color w:val="000000" w:themeColor="text1"/>
          <w:sz w:val="22"/>
        </w:rPr>
        <w:t xml:space="preserve"> open</w:t>
      </w:r>
      <w:r>
        <w:rPr>
          <w:rFonts w:ascii="Gotham Medium" w:hAnsi="Gotham Medium"/>
          <w:color w:val="000000" w:themeColor="text1"/>
          <w:sz w:val="22"/>
        </w:rPr>
        <w:t xml:space="preserve"> about their hearing loss</w:t>
      </w:r>
      <w:r w:rsidRPr="00CA0851">
        <w:rPr>
          <w:rFonts w:ascii="Gotham Medium" w:hAnsi="Gotham Medium"/>
          <w:color w:val="000000" w:themeColor="text1"/>
          <w:sz w:val="22"/>
        </w:rPr>
        <w:t>,</w:t>
      </w:r>
      <w:r>
        <w:rPr>
          <w:rFonts w:ascii="Gotham Medium" w:hAnsi="Gotham Medium"/>
          <w:color w:val="000000" w:themeColor="text1"/>
          <w:sz w:val="22"/>
        </w:rPr>
        <w:t xml:space="preserve"> so they can get the support they need</w:t>
      </w:r>
      <w:r w:rsidR="00B874C7">
        <w:rPr>
          <w:rFonts w:ascii="Gotham Medium" w:hAnsi="Gotham Medium"/>
          <w:color w:val="000000" w:themeColor="text1"/>
          <w:sz w:val="22"/>
        </w:rPr>
        <w:t>.</w:t>
      </w:r>
    </w:p>
    <w:p w14:paraId="3E5ABB1B" w14:textId="090E424C" w:rsidR="00601F50" w:rsidRDefault="00601F50" w:rsidP="00701D41">
      <w:pPr>
        <w:pStyle w:val="Quotes"/>
        <w:spacing w:after="0" w:line="276" w:lineRule="auto"/>
        <w:ind w:right="11"/>
        <w:rPr>
          <w:rFonts w:ascii="Gotham Medium" w:hAnsi="Gotham Medium"/>
          <w:color w:val="000000" w:themeColor="text1"/>
          <w:sz w:val="22"/>
        </w:rPr>
      </w:pPr>
    </w:p>
    <w:p w14:paraId="52586094" w14:textId="09DED92E" w:rsidR="001E1CD9" w:rsidRDefault="001E1CD9" w:rsidP="00701D41">
      <w:pPr>
        <w:pStyle w:val="Quotes"/>
        <w:numPr>
          <w:ilvl w:val="0"/>
          <w:numId w:val="24"/>
        </w:numPr>
        <w:spacing w:after="0" w:line="276" w:lineRule="auto"/>
        <w:ind w:right="11"/>
        <w:rPr>
          <w:rFonts w:ascii="Gotham Medium" w:hAnsi="Gotham Medium"/>
          <w:color w:val="000000" w:themeColor="text1"/>
          <w:sz w:val="22"/>
        </w:rPr>
      </w:pPr>
      <w:r w:rsidRPr="003D6E24">
        <w:rPr>
          <w:rFonts w:ascii="Gotham Medium" w:hAnsi="Gotham Medium"/>
          <w:color w:val="000000" w:themeColor="text1"/>
          <w:sz w:val="22"/>
        </w:rPr>
        <w:t xml:space="preserve">Information about </w:t>
      </w:r>
      <w:r>
        <w:rPr>
          <w:rFonts w:ascii="Gotham Medium" w:hAnsi="Gotham Medium"/>
          <w:color w:val="000000" w:themeColor="text1"/>
          <w:sz w:val="22"/>
        </w:rPr>
        <w:t>assistive equipment and communication</w:t>
      </w:r>
      <w:r w:rsidRPr="003D6E24">
        <w:rPr>
          <w:rFonts w:ascii="Gotham Medium" w:hAnsi="Gotham Medium"/>
          <w:color w:val="000000" w:themeColor="text1"/>
          <w:sz w:val="22"/>
        </w:rPr>
        <w:t xml:space="preserve"> support available and </w:t>
      </w:r>
      <w:r w:rsidR="00B874C7">
        <w:rPr>
          <w:rFonts w:ascii="Gotham Medium" w:hAnsi="Gotham Medium"/>
          <w:color w:val="000000" w:themeColor="text1"/>
          <w:sz w:val="22"/>
        </w:rPr>
        <w:t>how to access i</w:t>
      </w:r>
      <w:r>
        <w:rPr>
          <w:rFonts w:ascii="Gotham Medium" w:hAnsi="Gotham Medium"/>
          <w:color w:val="000000" w:themeColor="text1"/>
          <w:sz w:val="22"/>
        </w:rPr>
        <w:t>t</w:t>
      </w:r>
      <w:r w:rsidR="00B874C7">
        <w:rPr>
          <w:rFonts w:ascii="Gotham Medium" w:hAnsi="Gotham Medium"/>
          <w:color w:val="000000" w:themeColor="text1"/>
          <w:sz w:val="22"/>
        </w:rPr>
        <w:t>.</w:t>
      </w:r>
    </w:p>
    <w:p w14:paraId="5CED1B9D" w14:textId="51B66D74" w:rsidR="001E1CD9" w:rsidRDefault="001E1CD9" w:rsidP="00701D41">
      <w:pPr>
        <w:pStyle w:val="Quotes"/>
        <w:spacing w:after="0" w:line="276" w:lineRule="auto"/>
        <w:ind w:right="11"/>
        <w:rPr>
          <w:rFonts w:ascii="Gotham Medium" w:hAnsi="Gotham Medium"/>
          <w:color w:val="000000" w:themeColor="text1"/>
          <w:sz w:val="22"/>
        </w:rPr>
      </w:pPr>
    </w:p>
    <w:p w14:paraId="5E91D7E6" w14:textId="391A1416" w:rsidR="001E1CD9" w:rsidRPr="009F1A68" w:rsidRDefault="001E1CD9" w:rsidP="00701D41">
      <w:pPr>
        <w:pStyle w:val="Quotes"/>
        <w:spacing w:after="0" w:line="276" w:lineRule="auto"/>
        <w:ind w:right="11"/>
        <w:rPr>
          <w:rFonts w:ascii="Gotham Book" w:hAnsi="Gotham Book"/>
          <w:color w:val="000000" w:themeColor="text1"/>
          <w:sz w:val="22"/>
        </w:rPr>
      </w:pPr>
      <w:r w:rsidRPr="009F1A68">
        <w:rPr>
          <w:rFonts w:ascii="Gotham Book" w:hAnsi="Gotham Book"/>
          <w:color w:val="000000" w:themeColor="text1"/>
          <w:sz w:val="22"/>
        </w:rPr>
        <w:t>Other things to consider:</w:t>
      </w:r>
    </w:p>
    <w:p w14:paraId="5DDECAC8" w14:textId="192A922C" w:rsidR="001E1CD9" w:rsidRDefault="001E1CD9" w:rsidP="00701D41">
      <w:pPr>
        <w:pStyle w:val="Quotes"/>
        <w:spacing w:after="0" w:line="276" w:lineRule="auto"/>
        <w:ind w:right="11"/>
        <w:rPr>
          <w:rFonts w:ascii="Gotham Medium" w:hAnsi="Gotham Medium"/>
          <w:color w:val="000000" w:themeColor="text1"/>
          <w:sz w:val="22"/>
        </w:rPr>
      </w:pPr>
    </w:p>
    <w:p w14:paraId="04196DC0" w14:textId="19928317" w:rsidR="001E1CD9" w:rsidRDefault="0065694D" w:rsidP="00701D41">
      <w:pPr>
        <w:pStyle w:val="Quotes"/>
        <w:numPr>
          <w:ilvl w:val="0"/>
          <w:numId w:val="27"/>
        </w:numPr>
        <w:spacing w:after="0" w:line="276" w:lineRule="auto"/>
        <w:ind w:left="360" w:right="11"/>
        <w:rPr>
          <w:rFonts w:ascii="Gotham Book" w:hAnsi="Gotham Book"/>
          <w:color w:val="000000" w:themeColor="text1"/>
          <w:sz w:val="22"/>
        </w:rPr>
      </w:pPr>
      <w:r w:rsidRPr="0065694D">
        <w:rPr>
          <w:rFonts w:ascii="Gotham Book" w:hAnsi="Gotham Book"/>
          <w:color w:val="000000" w:themeColor="text1"/>
          <w:sz w:val="22"/>
        </w:rPr>
        <w:t xml:space="preserve">BSL and non BSL needs are broadly similar, therefore the recommendations above are applicable to both groups. </w:t>
      </w:r>
    </w:p>
    <w:p w14:paraId="24BBCB25" w14:textId="77777777" w:rsidR="00601F50" w:rsidRDefault="00601F50" w:rsidP="00701D41">
      <w:pPr>
        <w:pStyle w:val="Quotes"/>
        <w:spacing w:after="0" w:line="276" w:lineRule="auto"/>
        <w:ind w:right="11"/>
        <w:rPr>
          <w:rFonts w:ascii="Gotham Book" w:hAnsi="Gotham Book"/>
          <w:color w:val="000000" w:themeColor="text1"/>
          <w:sz w:val="22"/>
        </w:rPr>
      </w:pPr>
    </w:p>
    <w:p w14:paraId="3B9193E9" w14:textId="54CE6A31" w:rsidR="001F6145" w:rsidRDefault="0065694D" w:rsidP="00701D41">
      <w:pPr>
        <w:pStyle w:val="Quotes"/>
        <w:numPr>
          <w:ilvl w:val="0"/>
          <w:numId w:val="27"/>
        </w:numPr>
        <w:spacing w:after="0" w:line="276" w:lineRule="auto"/>
        <w:ind w:left="360" w:right="11"/>
        <w:rPr>
          <w:rFonts w:ascii="Gotham Book" w:hAnsi="Gotham Book"/>
          <w:color w:val="000000" w:themeColor="text1"/>
          <w:sz w:val="22"/>
        </w:rPr>
      </w:pPr>
      <w:r>
        <w:rPr>
          <w:rFonts w:ascii="Gotham Book" w:hAnsi="Gotham Book"/>
          <w:color w:val="000000" w:themeColor="text1"/>
          <w:sz w:val="22"/>
        </w:rPr>
        <w:t xml:space="preserve">It will be important to user test any support or advice </w:t>
      </w:r>
      <w:r w:rsidR="00D25916">
        <w:rPr>
          <w:rFonts w:ascii="Gotham Book" w:hAnsi="Gotham Book"/>
          <w:color w:val="000000" w:themeColor="text1"/>
          <w:sz w:val="22"/>
        </w:rPr>
        <w:t xml:space="preserve">devised, to </w:t>
      </w:r>
      <w:r w:rsidR="001F6145">
        <w:rPr>
          <w:rFonts w:ascii="Gotham Book" w:hAnsi="Gotham Book"/>
          <w:color w:val="000000" w:themeColor="text1"/>
          <w:sz w:val="22"/>
        </w:rPr>
        <w:t>work out how to best to address the needs outlined in this report.</w:t>
      </w:r>
    </w:p>
    <w:p w14:paraId="0DCCB1D8" w14:textId="3B16F352" w:rsidR="00601F50" w:rsidRDefault="00601F50" w:rsidP="00701D41">
      <w:pPr>
        <w:pStyle w:val="Quotes"/>
        <w:spacing w:after="0" w:line="276" w:lineRule="auto"/>
        <w:ind w:left="-360" w:right="11"/>
        <w:rPr>
          <w:rFonts w:ascii="Gotham Book" w:hAnsi="Gotham Book"/>
          <w:color w:val="000000" w:themeColor="text1"/>
          <w:sz w:val="22"/>
        </w:rPr>
      </w:pPr>
    </w:p>
    <w:p w14:paraId="4F3D5C18" w14:textId="0A2DD1D6" w:rsidR="00601F50" w:rsidRDefault="001F6145" w:rsidP="00701D41">
      <w:pPr>
        <w:pStyle w:val="Quotes"/>
        <w:numPr>
          <w:ilvl w:val="0"/>
          <w:numId w:val="27"/>
        </w:numPr>
        <w:spacing w:after="0" w:line="276" w:lineRule="auto"/>
        <w:ind w:left="360" w:right="11"/>
        <w:rPr>
          <w:rFonts w:ascii="Gotham Book" w:hAnsi="Gotham Book"/>
          <w:color w:val="000000" w:themeColor="text1"/>
          <w:sz w:val="22"/>
        </w:rPr>
      </w:pPr>
      <w:r>
        <w:rPr>
          <w:rFonts w:ascii="Gotham Book" w:hAnsi="Gotham Book"/>
          <w:color w:val="000000" w:themeColor="text1"/>
          <w:sz w:val="22"/>
        </w:rPr>
        <w:t>Many people in the survey said they had not sought to access</w:t>
      </w:r>
      <w:r w:rsidR="009D4146">
        <w:rPr>
          <w:rFonts w:ascii="Gotham Book" w:hAnsi="Gotham Book"/>
          <w:color w:val="000000" w:themeColor="text1"/>
          <w:sz w:val="22"/>
        </w:rPr>
        <w:t xml:space="preserve"> support because they are unaware of the support available to them. </w:t>
      </w:r>
      <w:r w:rsidR="00E92560">
        <w:rPr>
          <w:rFonts w:ascii="Gotham Book" w:hAnsi="Gotham Book"/>
          <w:color w:val="000000" w:themeColor="text1"/>
          <w:sz w:val="22"/>
        </w:rPr>
        <w:t xml:space="preserve">Therefore, suitable resource will need to go into publicising any service or advice offered.  </w:t>
      </w:r>
    </w:p>
    <w:p w14:paraId="1AD7A9E7" w14:textId="5A3EC78C" w:rsidR="00601F50" w:rsidRDefault="00601F50" w:rsidP="00701D41">
      <w:pPr>
        <w:pStyle w:val="Quotes"/>
        <w:spacing w:after="0" w:line="276" w:lineRule="auto"/>
        <w:ind w:left="-360" w:right="11"/>
        <w:rPr>
          <w:rFonts w:ascii="Gotham Book" w:hAnsi="Gotham Book"/>
          <w:color w:val="000000" w:themeColor="text1"/>
          <w:sz w:val="22"/>
        </w:rPr>
      </w:pPr>
    </w:p>
    <w:p w14:paraId="03CD4A08" w14:textId="193988AF" w:rsidR="00601F50" w:rsidRPr="00601F50" w:rsidRDefault="00E92560" w:rsidP="00701D41">
      <w:pPr>
        <w:pStyle w:val="Quotes"/>
        <w:numPr>
          <w:ilvl w:val="0"/>
          <w:numId w:val="27"/>
        </w:numPr>
        <w:spacing w:after="0" w:line="276" w:lineRule="auto"/>
        <w:ind w:left="360" w:right="11"/>
        <w:rPr>
          <w:rFonts w:ascii="Gotham Book" w:hAnsi="Gotham Book"/>
          <w:color w:val="000000" w:themeColor="text1"/>
          <w:sz w:val="22"/>
        </w:rPr>
      </w:pPr>
      <w:r w:rsidRPr="00601F50">
        <w:rPr>
          <w:rFonts w:ascii="Gotham Book" w:hAnsi="Gotham Book"/>
          <w:color w:val="000000" w:themeColor="text1"/>
          <w:sz w:val="22"/>
        </w:rPr>
        <w:t>There was a strong feeling from both the quantitative and qualitative research that people find managers and colleagues unsupportive in the workplace.</w:t>
      </w:r>
      <w:r w:rsidR="005C7BC2" w:rsidRPr="00601F50">
        <w:rPr>
          <w:rFonts w:ascii="Gotham Book" w:hAnsi="Gotham Book"/>
          <w:color w:val="000000" w:themeColor="text1"/>
          <w:sz w:val="22"/>
        </w:rPr>
        <w:t xml:space="preserve"> </w:t>
      </w:r>
      <w:r w:rsidR="00601F50" w:rsidRPr="00601F50">
        <w:rPr>
          <w:rFonts w:ascii="Gotham Book" w:hAnsi="Gotham Book"/>
          <w:color w:val="000000" w:themeColor="text1"/>
          <w:sz w:val="22"/>
        </w:rPr>
        <w:t>It is suggested, therefore, that any communications to employees with hearing loss outline our work with employers, so it is clear that we do not think it is solely the employee's responsibility to improve their situation in the workplace.</w:t>
      </w:r>
    </w:p>
    <w:p w14:paraId="113657F0" w14:textId="6795C31A" w:rsidR="001E1CD9" w:rsidRDefault="001E1CD9" w:rsidP="001E1CD9">
      <w:pPr>
        <w:pStyle w:val="Quotes"/>
        <w:spacing w:after="0" w:line="245" w:lineRule="auto"/>
        <w:ind w:right="11"/>
        <w:rPr>
          <w:rFonts w:ascii="Gotham Book" w:hAnsi="Gotham Book"/>
          <w:i/>
          <w:color w:val="000000" w:themeColor="text1"/>
          <w:sz w:val="22"/>
        </w:rPr>
      </w:pPr>
    </w:p>
    <w:p w14:paraId="360E2377" w14:textId="6105B4B3" w:rsidR="0016306D" w:rsidRPr="002E52CF" w:rsidRDefault="00D74A8B" w:rsidP="00D74A8B">
      <w:pPr>
        <w:pStyle w:val="Heading1"/>
      </w:pPr>
      <w:r>
        <w:lastRenderedPageBreak/>
        <w:t>1.</w:t>
      </w:r>
      <w:r w:rsidR="0016306D" w:rsidRPr="002E52CF">
        <w:t>Introduction</w:t>
      </w:r>
    </w:p>
    <w:p w14:paraId="57735343" w14:textId="72D29BE6" w:rsidR="0016306D" w:rsidRPr="00373BD0" w:rsidRDefault="0016306D" w:rsidP="00BE37F7">
      <w:pPr>
        <w:pStyle w:val="PageSubHeading"/>
        <w:rPr>
          <w:rFonts w:ascii="Gotham Book" w:hAnsi="Gotham Book"/>
        </w:rPr>
      </w:pPr>
      <w:r w:rsidRPr="00373BD0">
        <w:rPr>
          <w:rFonts w:ascii="Gotham Book" w:hAnsi="Gotham Book"/>
        </w:rPr>
        <w:t xml:space="preserve">Our research tells us that people of working age, who are deaf or have hearing loss, face major barriers getting into and thriving in employment. Over the next </w:t>
      </w:r>
      <w:r w:rsidR="00AF25E8">
        <w:rPr>
          <w:rFonts w:ascii="Gotham Book" w:hAnsi="Gotham Book"/>
        </w:rPr>
        <w:t>few</w:t>
      </w:r>
      <w:r w:rsidRPr="00373BD0">
        <w:rPr>
          <w:rFonts w:ascii="Gotham Book" w:hAnsi="Gotham Book"/>
        </w:rPr>
        <w:t xml:space="preserve"> years the Working for Change campaign aims to change this, so that deafness or he</w:t>
      </w:r>
      <w:r w:rsidR="00335593">
        <w:rPr>
          <w:rFonts w:ascii="Gotham Book" w:hAnsi="Gotham Book"/>
        </w:rPr>
        <w:t>aring loss do not limit people's</w:t>
      </w:r>
      <w:r w:rsidRPr="00373BD0">
        <w:rPr>
          <w:rFonts w:ascii="Gotham Book" w:hAnsi="Gotham Book"/>
        </w:rPr>
        <w:t xml:space="preserve"> ability to access and thrive in employment. This ambition is crystallised in our main objective for the Working for Change campaign:</w:t>
      </w:r>
    </w:p>
    <w:p w14:paraId="7E4E12AB" w14:textId="77777777" w:rsidR="0016306D" w:rsidRPr="00407139" w:rsidRDefault="0016306D" w:rsidP="00BE37F7">
      <w:pPr>
        <w:pStyle w:val="PageSubHeading"/>
      </w:pPr>
      <w:r w:rsidRPr="00407139">
        <w:t xml:space="preserve">People with deafness or hearing loss get the understanding and support they need when accessing employment and when in work. </w:t>
      </w:r>
    </w:p>
    <w:p w14:paraId="142F2874" w14:textId="77777777" w:rsidR="0016306D" w:rsidRPr="00373BD0" w:rsidRDefault="0016306D" w:rsidP="00BE37F7">
      <w:pPr>
        <w:pStyle w:val="PageSubHeading"/>
        <w:rPr>
          <w:rFonts w:ascii="Gotham Book" w:hAnsi="Gotham Book"/>
        </w:rPr>
      </w:pPr>
      <w:r w:rsidRPr="00373BD0">
        <w:rPr>
          <w:rFonts w:ascii="Gotham Book" w:hAnsi="Gotham Book"/>
        </w:rPr>
        <w:t>The three sub-outcomes we have identified to enable us to reach this main outcome are:</w:t>
      </w:r>
    </w:p>
    <w:p w14:paraId="702FA734" w14:textId="77777777" w:rsidR="0016306D" w:rsidRPr="002E52CF" w:rsidRDefault="0016306D" w:rsidP="00335593">
      <w:pPr>
        <w:pStyle w:val="BulletPoints"/>
        <w:numPr>
          <w:ilvl w:val="0"/>
          <w:numId w:val="31"/>
        </w:numPr>
        <w:rPr>
          <w:sz w:val="22"/>
        </w:rPr>
      </w:pPr>
      <w:r w:rsidRPr="002E52CF">
        <w:rPr>
          <w:sz w:val="22"/>
        </w:rPr>
        <w:t xml:space="preserve">People with deafness or hearing loss feel empowered to be open about their hearing loss and get the support they need.  </w:t>
      </w:r>
    </w:p>
    <w:p w14:paraId="6F2E7784" w14:textId="77777777" w:rsidR="0016306D" w:rsidRPr="002E52CF" w:rsidRDefault="0016306D" w:rsidP="00335593">
      <w:pPr>
        <w:pStyle w:val="BulletPoints"/>
        <w:numPr>
          <w:ilvl w:val="0"/>
          <w:numId w:val="31"/>
        </w:numPr>
        <w:rPr>
          <w:sz w:val="22"/>
        </w:rPr>
      </w:pPr>
      <w:r w:rsidRPr="002E52CF">
        <w:rPr>
          <w:sz w:val="22"/>
        </w:rPr>
        <w:t xml:space="preserve">Employers &amp; colleagues demonstrate understanding of deafness or hearing loss and take action to support employees. </w:t>
      </w:r>
    </w:p>
    <w:p w14:paraId="64ABE615" w14:textId="77777777" w:rsidR="0016306D" w:rsidRPr="002E52CF" w:rsidRDefault="0016306D" w:rsidP="00335593">
      <w:pPr>
        <w:pStyle w:val="BulletPoints"/>
        <w:numPr>
          <w:ilvl w:val="0"/>
          <w:numId w:val="31"/>
        </w:numPr>
        <w:rPr>
          <w:sz w:val="22"/>
        </w:rPr>
      </w:pPr>
      <w:r w:rsidRPr="002E52CF">
        <w:rPr>
          <w:sz w:val="22"/>
        </w:rPr>
        <w:t>People with hearing loss or deafness get tailored support from Government interventions in the labour market, including in employment support services.</w:t>
      </w:r>
    </w:p>
    <w:p w14:paraId="31A69975" w14:textId="21D9ABDB" w:rsidR="0016306D" w:rsidRPr="00373BD0" w:rsidRDefault="0016306D" w:rsidP="00BE37F7">
      <w:pPr>
        <w:pStyle w:val="PageSubHeading"/>
        <w:rPr>
          <w:rFonts w:ascii="Gotham Book" w:hAnsi="Gotham Book"/>
        </w:rPr>
      </w:pPr>
      <w:r w:rsidRPr="00373BD0">
        <w:rPr>
          <w:rFonts w:ascii="Gotham Book" w:hAnsi="Gotham Book"/>
        </w:rPr>
        <w:t xml:space="preserve">To address </w:t>
      </w:r>
      <w:r w:rsidR="00FC4755">
        <w:rPr>
          <w:rFonts w:ascii="Gotham Book" w:hAnsi="Gotham Book"/>
        </w:rPr>
        <w:t>the first outcome, our aim is for Action on Hearing Loss, or other organisations, to</w:t>
      </w:r>
      <w:r w:rsidRPr="00373BD0">
        <w:rPr>
          <w:rFonts w:ascii="Gotham Book" w:hAnsi="Gotham Book"/>
        </w:rPr>
        <w:t xml:space="preserve"> provide support and advice to people with hearing loss so they feel more empowered to be open about their hearing loss and </w:t>
      </w:r>
      <w:r w:rsidR="00335593">
        <w:rPr>
          <w:rFonts w:ascii="Gotham Book" w:hAnsi="Gotham Book"/>
        </w:rPr>
        <w:t xml:space="preserve">to </w:t>
      </w:r>
      <w:r w:rsidRPr="00373BD0">
        <w:rPr>
          <w:rFonts w:ascii="Gotham Book" w:hAnsi="Gotham Book"/>
        </w:rPr>
        <w:t xml:space="preserve">get the support they need in the workplace. In order to understand what support would be most useful for beneficiaries, we embarked on this research. </w:t>
      </w:r>
    </w:p>
    <w:p w14:paraId="334591EA" w14:textId="07C01358" w:rsidR="00407139" w:rsidRPr="00373BD0" w:rsidRDefault="0016306D" w:rsidP="00BE37F7">
      <w:pPr>
        <w:pStyle w:val="PageSubHeading"/>
        <w:rPr>
          <w:rFonts w:ascii="Gotham Book" w:hAnsi="Gotham Book"/>
        </w:rPr>
      </w:pPr>
      <w:r w:rsidRPr="00373BD0">
        <w:rPr>
          <w:rFonts w:ascii="Gotham Book" w:hAnsi="Gotham Book"/>
        </w:rPr>
        <w:t xml:space="preserve">This report </w:t>
      </w:r>
      <w:r w:rsidR="0032124F" w:rsidRPr="00373BD0">
        <w:rPr>
          <w:rFonts w:ascii="Gotham Book" w:hAnsi="Gotham Book"/>
        </w:rPr>
        <w:t>brings together the</w:t>
      </w:r>
      <w:r w:rsidRPr="00373BD0">
        <w:rPr>
          <w:rFonts w:ascii="Gotham Book" w:hAnsi="Gotham Book"/>
        </w:rPr>
        <w:t xml:space="preserve"> results of qualitative and quantitative research conducted by Action o</w:t>
      </w:r>
      <w:r w:rsidR="0032124F" w:rsidRPr="00373BD0">
        <w:rPr>
          <w:rFonts w:ascii="Gotham Book" w:hAnsi="Gotham Book"/>
        </w:rPr>
        <w:t xml:space="preserve">n Hearing Loss in 2019, in addition to </w:t>
      </w:r>
      <w:r w:rsidRPr="00373BD0">
        <w:rPr>
          <w:rFonts w:ascii="Gotham Book" w:hAnsi="Gotham Book"/>
        </w:rPr>
        <w:t>previous research from the charity</w:t>
      </w:r>
      <w:r w:rsidR="0032124F" w:rsidRPr="00373BD0">
        <w:rPr>
          <w:rFonts w:ascii="Gotham Book" w:hAnsi="Gotham Book"/>
        </w:rPr>
        <w:t>. T</w:t>
      </w:r>
      <w:r w:rsidRPr="00373BD0">
        <w:rPr>
          <w:rFonts w:ascii="Gotham Book" w:hAnsi="Gotham Book"/>
        </w:rPr>
        <w:t>he report outlines what people find difficult at work, the support they have</w:t>
      </w:r>
      <w:r w:rsidR="006B6851">
        <w:rPr>
          <w:rFonts w:ascii="Gotham Book" w:hAnsi="Gotham Book"/>
        </w:rPr>
        <w:t xml:space="preserve"> already</w:t>
      </w:r>
      <w:r w:rsidRPr="00373BD0">
        <w:rPr>
          <w:rFonts w:ascii="Gotham Book" w:hAnsi="Gotham Book"/>
        </w:rPr>
        <w:t xml:space="preserve"> rece</w:t>
      </w:r>
      <w:r w:rsidR="00FC4755">
        <w:rPr>
          <w:rFonts w:ascii="Gotham Book" w:hAnsi="Gotham Book"/>
        </w:rPr>
        <w:t>ived</w:t>
      </w:r>
      <w:r w:rsidR="006B6851">
        <w:rPr>
          <w:rFonts w:ascii="Gotham Book" w:hAnsi="Gotham Book"/>
        </w:rPr>
        <w:t xml:space="preserve"> for the workplace</w:t>
      </w:r>
      <w:r w:rsidR="00FC4755">
        <w:rPr>
          <w:rFonts w:ascii="Gotham Book" w:hAnsi="Gotham Book"/>
        </w:rPr>
        <w:t>, and what support people feel they need</w:t>
      </w:r>
      <w:r w:rsidR="0032124F" w:rsidRPr="00373BD0">
        <w:rPr>
          <w:rFonts w:ascii="Gotham Book" w:hAnsi="Gotham Book"/>
        </w:rPr>
        <w:t xml:space="preserve">. </w:t>
      </w:r>
      <w:r w:rsidR="00002753">
        <w:rPr>
          <w:rFonts w:ascii="Gotham Book" w:hAnsi="Gotham Book"/>
        </w:rPr>
        <w:t xml:space="preserve">For details of the methodology, please see the appendix. </w:t>
      </w:r>
    </w:p>
    <w:p w14:paraId="1A148D1F" w14:textId="21769BB5" w:rsidR="00407139" w:rsidRPr="00373BD0" w:rsidRDefault="00407139" w:rsidP="00BE37F7">
      <w:pPr>
        <w:pStyle w:val="PageSubHeading"/>
        <w:rPr>
          <w:rFonts w:ascii="Gotham Book" w:hAnsi="Gotham Book"/>
        </w:rPr>
      </w:pPr>
    </w:p>
    <w:p w14:paraId="5E402021" w14:textId="5D1D86BA" w:rsidR="00407139" w:rsidRDefault="00407139" w:rsidP="00BE37F7">
      <w:pPr>
        <w:pStyle w:val="PageSubHeading"/>
      </w:pPr>
    </w:p>
    <w:p w14:paraId="50C66742" w14:textId="66743913" w:rsidR="00407139" w:rsidRDefault="00407139" w:rsidP="00BE37F7">
      <w:pPr>
        <w:pStyle w:val="PageSubHeading"/>
      </w:pPr>
    </w:p>
    <w:p w14:paraId="13BE6F89" w14:textId="0BC9A840" w:rsidR="00407139" w:rsidRDefault="00407139" w:rsidP="00BE37F7">
      <w:pPr>
        <w:pStyle w:val="PageSubHeading"/>
      </w:pPr>
    </w:p>
    <w:p w14:paraId="52484BAF" w14:textId="257DD7ED" w:rsidR="00407139" w:rsidRDefault="00407139" w:rsidP="00BE37F7">
      <w:pPr>
        <w:pStyle w:val="PageSubHeading"/>
      </w:pPr>
    </w:p>
    <w:p w14:paraId="67D16335" w14:textId="07A73C10" w:rsidR="00373BD0" w:rsidRDefault="00373BD0" w:rsidP="00BE37F7">
      <w:pPr>
        <w:pStyle w:val="PageSubHeading"/>
      </w:pPr>
    </w:p>
    <w:p w14:paraId="35B7F493" w14:textId="5F35C5B1" w:rsidR="00743009" w:rsidRDefault="00743009" w:rsidP="00BE37F7">
      <w:pPr>
        <w:pStyle w:val="PageSubHeading"/>
      </w:pPr>
    </w:p>
    <w:p w14:paraId="2CEE02E6" w14:textId="41F2051A" w:rsidR="00676E58" w:rsidRDefault="00676E58" w:rsidP="00BE37F7">
      <w:pPr>
        <w:pStyle w:val="PageSubHeading"/>
      </w:pPr>
    </w:p>
    <w:p w14:paraId="7CBA7E39" w14:textId="77777777" w:rsidR="00676E58" w:rsidRDefault="00676E58" w:rsidP="00BE37F7">
      <w:pPr>
        <w:pStyle w:val="PageSubHeading"/>
      </w:pPr>
    </w:p>
    <w:p w14:paraId="7C7B7053" w14:textId="43A4472F" w:rsidR="0016306D" w:rsidRPr="001C3DCC" w:rsidRDefault="00DE3847" w:rsidP="00BE37F7">
      <w:pPr>
        <w:pStyle w:val="PageSubHeading"/>
        <w:rPr>
          <w:rFonts w:ascii="Gotham Book" w:hAnsi="Gotham Book"/>
          <w:color w:val="1E1D64"/>
          <w:sz w:val="60"/>
        </w:rPr>
      </w:pPr>
      <w:r w:rsidRPr="001C3DCC">
        <w:rPr>
          <w:rFonts w:ascii="Gotham Book" w:hAnsi="Gotham Book"/>
          <w:color w:val="1E1D64"/>
          <w:sz w:val="60"/>
        </w:rPr>
        <w:lastRenderedPageBreak/>
        <w:t>2</w:t>
      </w:r>
      <w:r w:rsidR="00312324">
        <w:rPr>
          <w:rFonts w:ascii="Gotham Book" w:hAnsi="Gotham Book"/>
          <w:color w:val="1E1D64"/>
          <w:sz w:val="60"/>
        </w:rPr>
        <w:t xml:space="preserve">. </w:t>
      </w:r>
      <w:r w:rsidR="0016306D" w:rsidRPr="001C3DCC">
        <w:rPr>
          <w:rFonts w:ascii="Gotham Book" w:hAnsi="Gotham Book"/>
          <w:color w:val="1E1D64"/>
          <w:sz w:val="60"/>
        </w:rPr>
        <w:t>Findings</w:t>
      </w:r>
    </w:p>
    <w:p w14:paraId="25E82AEC" w14:textId="374D25E2" w:rsidR="008E49F7" w:rsidRPr="001C3DCC" w:rsidRDefault="00DE3847" w:rsidP="00BE37F7">
      <w:pPr>
        <w:pStyle w:val="PageSubHeading"/>
        <w:rPr>
          <w:rFonts w:ascii="Gotham Book" w:hAnsi="Gotham Book"/>
          <w:color w:val="00B0F0"/>
          <w:sz w:val="32"/>
          <w:szCs w:val="32"/>
          <w:lang w:val="en-US"/>
        </w:rPr>
      </w:pPr>
      <w:r w:rsidRPr="001C3DCC">
        <w:rPr>
          <w:rFonts w:ascii="Gotham Book" w:hAnsi="Gotham Book"/>
          <w:color w:val="00B0F0"/>
          <w:sz w:val="32"/>
          <w:szCs w:val="32"/>
          <w:lang w:val="en-US"/>
        </w:rPr>
        <w:t>2.</w:t>
      </w:r>
      <w:r w:rsidR="00312324">
        <w:rPr>
          <w:rFonts w:ascii="Gotham Book" w:hAnsi="Gotham Book"/>
          <w:color w:val="00B0F0"/>
          <w:sz w:val="32"/>
          <w:szCs w:val="32"/>
          <w:lang w:val="en-US"/>
        </w:rPr>
        <w:t xml:space="preserve">1. </w:t>
      </w:r>
      <w:r w:rsidR="00352412">
        <w:rPr>
          <w:rFonts w:ascii="Gotham Book" w:hAnsi="Gotham Book"/>
          <w:color w:val="00B0F0"/>
          <w:sz w:val="32"/>
          <w:szCs w:val="32"/>
          <w:lang w:val="en-US"/>
        </w:rPr>
        <w:t>Aspects of work that people find difficult</w:t>
      </w:r>
    </w:p>
    <w:p w14:paraId="26D588C7" w14:textId="45CD4841" w:rsidR="0016306D" w:rsidRPr="004C4402" w:rsidRDefault="00DE3847" w:rsidP="00BE37F7">
      <w:pPr>
        <w:pStyle w:val="PageSubHeading"/>
      </w:pPr>
      <w:r w:rsidRPr="004C4402">
        <w:t xml:space="preserve">2.1.1 </w:t>
      </w:r>
      <w:r w:rsidR="00017521" w:rsidRPr="004C4402">
        <w:t>Activities at work</w:t>
      </w:r>
    </w:p>
    <w:p w14:paraId="68ED0645" w14:textId="780F5740" w:rsidR="0016306D" w:rsidRDefault="00A5252A" w:rsidP="00BE37F7">
      <w:pPr>
        <w:pStyle w:val="PageSubHeading"/>
        <w:rPr>
          <w:rFonts w:ascii="Gotham Book" w:hAnsi="Gotham Book"/>
        </w:rPr>
      </w:pPr>
      <w:r w:rsidRPr="001C3DCC">
        <w:rPr>
          <w:rFonts w:ascii="Gotham Book" w:hAnsi="Gotham Book"/>
        </w:rPr>
        <w:t>The majority of people we surveyed</w:t>
      </w:r>
      <w:r w:rsidR="00C75028" w:rsidRPr="001C3DCC">
        <w:rPr>
          <w:rFonts w:ascii="Gotham Book" w:hAnsi="Gotham Book"/>
        </w:rPr>
        <w:t xml:space="preserve"> have at</w:t>
      </w:r>
      <w:r w:rsidR="0016306D" w:rsidRPr="001C3DCC">
        <w:rPr>
          <w:rFonts w:ascii="Gotham Book" w:hAnsi="Gotham Book"/>
        </w:rPr>
        <w:t xml:space="preserve"> least some difficulty undertaking typical workplace tasks</w:t>
      </w:r>
      <w:r w:rsidR="00FC4755">
        <w:rPr>
          <w:rFonts w:ascii="Gotham Book" w:hAnsi="Gotham Book"/>
        </w:rPr>
        <w:t xml:space="preserve"> because of their hearing loss or deafness</w:t>
      </w:r>
      <w:r w:rsidR="0016306D" w:rsidRPr="001C3DCC">
        <w:rPr>
          <w:rFonts w:ascii="Gotham Book" w:hAnsi="Gotham Book"/>
        </w:rPr>
        <w:t xml:space="preserve">. </w:t>
      </w:r>
      <w:r w:rsidR="006B6851">
        <w:rPr>
          <w:rFonts w:ascii="Gotham Book" w:hAnsi="Gotham Book"/>
        </w:rPr>
        <w:t xml:space="preserve">But, </w:t>
      </w:r>
      <w:r w:rsidR="00FC4755">
        <w:rPr>
          <w:rFonts w:ascii="Gotham Book" w:hAnsi="Gotham Book"/>
        </w:rPr>
        <w:t>t</w:t>
      </w:r>
      <w:r w:rsidR="0016306D" w:rsidRPr="001C3DCC">
        <w:rPr>
          <w:rFonts w:ascii="Gotham Book" w:hAnsi="Gotham Book"/>
        </w:rPr>
        <w:t>he</w:t>
      </w:r>
      <w:r w:rsidR="0016306D">
        <w:t xml:space="preserve"> </w:t>
      </w:r>
      <w:r w:rsidR="0016306D" w:rsidRPr="007A6E62">
        <w:rPr>
          <w:b/>
        </w:rPr>
        <w:t>three most difficult tasks</w:t>
      </w:r>
      <w:r w:rsidR="0016306D">
        <w:t xml:space="preserve"> </w:t>
      </w:r>
      <w:r w:rsidR="0016306D" w:rsidRPr="001C3DCC">
        <w:rPr>
          <w:rFonts w:ascii="Gotham Book" w:hAnsi="Gotham Book"/>
        </w:rPr>
        <w:t>reported by respondents were</w:t>
      </w:r>
      <w:r w:rsidR="00FC4755">
        <w:rPr>
          <w:rFonts w:ascii="Gotham Book" w:hAnsi="Gotham Book"/>
        </w:rPr>
        <w:t>:</w:t>
      </w:r>
      <w:r w:rsidR="0016306D" w:rsidRPr="001C3DCC">
        <w:rPr>
          <w:rFonts w:ascii="Gotham Book" w:hAnsi="Gotham Book"/>
        </w:rPr>
        <w:t xml:space="preserve"> taking part in video or teleconferencing meetings (</w:t>
      </w:r>
      <w:r w:rsidR="001C3DCC">
        <w:rPr>
          <w:rFonts w:ascii="Gotham Book" w:hAnsi="Gotham Book"/>
        </w:rPr>
        <w:t>75</w:t>
      </w:r>
      <w:r w:rsidR="0016306D" w:rsidRPr="001C3DCC">
        <w:rPr>
          <w:rFonts w:ascii="Gotham Book" w:hAnsi="Gotham Book"/>
        </w:rPr>
        <w:t xml:space="preserve">%), taking part in training sessions </w:t>
      </w:r>
      <w:r w:rsidR="005F56BF">
        <w:rPr>
          <w:rFonts w:ascii="Gotham Book" w:hAnsi="Gotham Book"/>
        </w:rPr>
        <w:t>(70</w:t>
      </w:r>
      <w:r w:rsidR="0016306D" w:rsidRPr="001C3DCC">
        <w:rPr>
          <w:rFonts w:ascii="Gotham Book" w:hAnsi="Gotham Book"/>
        </w:rPr>
        <w:t>%)</w:t>
      </w:r>
      <w:r w:rsidR="00FC4755">
        <w:rPr>
          <w:rFonts w:ascii="Gotham Book" w:hAnsi="Gotham Book"/>
        </w:rPr>
        <w:t>,</w:t>
      </w:r>
      <w:r w:rsidR="0016306D" w:rsidRPr="001C3DCC">
        <w:rPr>
          <w:rFonts w:ascii="Gotham Book" w:hAnsi="Gotham Book"/>
        </w:rPr>
        <w:t xml:space="preserve"> and socialising with colleagues </w:t>
      </w:r>
      <w:r w:rsidR="001C3DCC">
        <w:rPr>
          <w:rFonts w:ascii="Gotham Book" w:hAnsi="Gotham Book"/>
        </w:rPr>
        <w:t>(71</w:t>
      </w:r>
      <w:r w:rsidR="0016306D" w:rsidRPr="001C3DCC">
        <w:rPr>
          <w:rFonts w:ascii="Gotham Book" w:hAnsi="Gotham Book"/>
        </w:rPr>
        <w:t xml:space="preserve">%). </w:t>
      </w:r>
    </w:p>
    <w:p w14:paraId="513E246F" w14:textId="51C8EAFF" w:rsidR="005E4C4E" w:rsidRDefault="001F775E" w:rsidP="00BE37F7">
      <w:pPr>
        <w:pStyle w:val="PageSubHeading"/>
      </w:pPr>
      <w:r>
        <w:t>Figure</w:t>
      </w:r>
      <w:r w:rsidR="00AE4983">
        <w:t xml:space="preserve"> 1: Q </w:t>
      </w:r>
      <w:r w:rsidRPr="00AD0FFA">
        <w:t xml:space="preserve">Thinking about </w:t>
      </w:r>
      <w:r w:rsidRPr="00293C2A">
        <w:rPr>
          <w:color w:val="404040" w:themeColor="text1" w:themeTint="BF"/>
        </w:rPr>
        <w:t>your</w:t>
      </w:r>
      <w:r w:rsidRPr="00AD0FFA">
        <w:t xml:space="preserve"> deafness, hearing loss or tinnitus, to what extent do you find the following aspects of work difficult or not?</w:t>
      </w:r>
      <w:r w:rsidRPr="001F775E">
        <w:rPr>
          <w:rFonts w:ascii="Gotham Book" w:hAnsi="Gotham Book"/>
          <w:sz w:val="20"/>
          <w:szCs w:val="20"/>
        </w:rPr>
        <w:t xml:space="preserve"> </w:t>
      </w:r>
    </w:p>
    <w:p w14:paraId="06AE93D0" w14:textId="180683F2" w:rsidR="005E4C4E" w:rsidRDefault="005E4C4E" w:rsidP="00BE37F7">
      <w:pPr>
        <w:pStyle w:val="PageSubHeading"/>
        <w:rPr>
          <w:noProof/>
        </w:rPr>
      </w:pPr>
      <w:r w:rsidRPr="005E4C4E">
        <w:rPr>
          <w:noProof/>
        </w:rPr>
        <w:drawing>
          <wp:inline distT="0" distB="0" distL="0" distR="0" wp14:anchorId="4D009CB3" wp14:editId="4F8544D2">
            <wp:extent cx="6696710" cy="4719320"/>
            <wp:effectExtent l="0" t="0" r="889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CC2311" w14:textId="39C67B8C" w:rsidR="001F775E" w:rsidRPr="00AD0FFA" w:rsidRDefault="001F775E" w:rsidP="00BE37F7">
      <w:pPr>
        <w:pStyle w:val="PageSubHeading"/>
      </w:pPr>
      <w:r w:rsidRPr="001F775E">
        <w:rPr>
          <w:rFonts w:ascii="Gotham Book" w:hAnsi="Gotham Book"/>
          <w:sz w:val="18"/>
          <w:szCs w:val="18"/>
        </w:rPr>
        <w:t>Base: All respondents</w:t>
      </w:r>
      <w:r w:rsidR="000925E9">
        <w:rPr>
          <w:rFonts w:ascii="Gotham Book" w:hAnsi="Gotham Book"/>
          <w:sz w:val="18"/>
          <w:szCs w:val="18"/>
        </w:rPr>
        <w:t xml:space="preserve"> who undertake these activities</w:t>
      </w:r>
      <w:r w:rsidR="00B058C6">
        <w:rPr>
          <w:rFonts w:ascii="Gotham Book" w:hAnsi="Gotham Book"/>
          <w:sz w:val="18"/>
          <w:szCs w:val="18"/>
        </w:rPr>
        <w:t xml:space="preserve"> </w:t>
      </w:r>
      <w:r w:rsidR="00B058C6" w:rsidRPr="008C27D9">
        <w:rPr>
          <w:rFonts w:ascii="Gotham Book" w:hAnsi="Gotham Book"/>
          <w:sz w:val="18"/>
          <w:szCs w:val="18"/>
        </w:rPr>
        <w:t xml:space="preserve">(base sizes for each </w:t>
      </w:r>
      <w:r w:rsidR="00B058C6">
        <w:rPr>
          <w:rFonts w:ascii="Gotham Book" w:hAnsi="Gotham Book"/>
          <w:sz w:val="18"/>
          <w:szCs w:val="18"/>
        </w:rPr>
        <w:t xml:space="preserve">activity </w:t>
      </w:r>
      <w:r w:rsidR="00B058C6" w:rsidRPr="008C27D9">
        <w:rPr>
          <w:rFonts w:ascii="Gotham Book" w:hAnsi="Gotham Book"/>
          <w:sz w:val="18"/>
          <w:szCs w:val="18"/>
        </w:rPr>
        <w:t>type differ – please see topline for more information)</w:t>
      </w:r>
    </w:p>
    <w:p w14:paraId="3E51EFCC" w14:textId="5E19B666" w:rsidR="0016306D" w:rsidRPr="001C3DCC" w:rsidRDefault="00FC4755" w:rsidP="00BE37F7">
      <w:pPr>
        <w:pStyle w:val="PageSubHeading"/>
        <w:rPr>
          <w:rFonts w:ascii="Gotham Book" w:hAnsi="Gotham Book"/>
        </w:rPr>
      </w:pPr>
      <w:r>
        <w:rPr>
          <w:rFonts w:ascii="Gotham Book" w:hAnsi="Gotham Book"/>
        </w:rPr>
        <w:t>We know that v</w:t>
      </w:r>
      <w:r w:rsidR="0016306D" w:rsidRPr="001C3DCC">
        <w:rPr>
          <w:rFonts w:ascii="Gotham Book" w:hAnsi="Gotham Book"/>
        </w:rPr>
        <w:t xml:space="preserve">ideo or teleconference meetings are difficult, </w:t>
      </w:r>
      <w:r w:rsidR="00A5252A" w:rsidRPr="001C3DCC">
        <w:rPr>
          <w:rFonts w:ascii="Gotham Book" w:hAnsi="Gotham Book"/>
        </w:rPr>
        <w:t xml:space="preserve">because </w:t>
      </w:r>
      <w:r w:rsidR="0016306D" w:rsidRPr="001C3DCC">
        <w:rPr>
          <w:rFonts w:ascii="Gotham Book" w:hAnsi="Gotham Book"/>
        </w:rPr>
        <w:t xml:space="preserve">people are unable to lipread (on a teleconference) and it is harder to hear people on the phone. </w:t>
      </w:r>
    </w:p>
    <w:p w14:paraId="68693AC0" w14:textId="66B81566" w:rsidR="0016306D" w:rsidRPr="001C3DCC" w:rsidRDefault="0016306D" w:rsidP="00BE37F7">
      <w:pPr>
        <w:pStyle w:val="PageSubHeading"/>
        <w:rPr>
          <w:rFonts w:ascii="Gotham Book" w:hAnsi="Gotham Book"/>
        </w:rPr>
      </w:pPr>
      <w:r w:rsidRPr="001C3DCC">
        <w:rPr>
          <w:rFonts w:ascii="Gotham Book" w:hAnsi="Gotham Book"/>
        </w:rPr>
        <w:lastRenderedPageBreak/>
        <w:t>Respondents</w:t>
      </w:r>
      <w:r w:rsidR="00FC4755">
        <w:rPr>
          <w:rFonts w:ascii="Gotham Book" w:hAnsi="Gotham Book"/>
        </w:rPr>
        <w:t xml:space="preserve">' qualitative responses in the survey highlighted that </w:t>
      </w:r>
      <w:r w:rsidRPr="001C3DCC">
        <w:rPr>
          <w:rFonts w:ascii="Gotham Book" w:hAnsi="Gotham Book"/>
        </w:rPr>
        <w:t>training</w:t>
      </w:r>
      <w:r w:rsidR="00FC4755">
        <w:rPr>
          <w:rFonts w:ascii="Gotham Book" w:hAnsi="Gotham Book"/>
        </w:rPr>
        <w:t xml:space="preserve"> can be problematic due to it often being delivered online, with no availability of subtitles. </w:t>
      </w:r>
      <w:r w:rsidR="00E34D3D">
        <w:rPr>
          <w:rFonts w:ascii="Gotham Book" w:hAnsi="Gotham Book"/>
        </w:rPr>
        <w:t>It was also noted</w:t>
      </w:r>
      <w:r w:rsidR="00FC4755">
        <w:rPr>
          <w:rFonts w:ascii="Gotham Book" w:hAnsi="Gotham Book"/>
        </w:rPr>
        <w:t xml:space="preserve"> that t</w:t>
      </w:r>
      <w:r w:rsidRPr="001C3DCC">
        <w:rPr>
          <w:rFonts w:ascii="Gotham Book" w:hAnsi="Gotham Book"/>
        </w:rPr>
        <w:t xml:space="preserve">raining </w:t>
      </w:r>
      <w:r w:rsidR="00C75028" w:rsidRPr="001C3DCC">
        <w:rPr>
          <w:rFonts w:ascii="Gotham Book" w:hAnsi="Gotham Book"/>
        </w:rPr>
        <w:t>can also</w:t>
      </w:r>
      <w:r w:rsidRPr="001C3DCC">
        <w:rPr>
          <w:rFonts w:ascii="Gotham Book" w:hAnsi="Gotham Book"/>
        </w:rPr>
        <w:t xml:space="preserve"> take place in venues outside of the workplace that may be noisier. </w:t>
      </w:r>
    </w:p>
    <w:p w14:paraId="27FFC931" w14:textId="764D99A8" w:rsidR="0016306D" w:rsidRPr="001C3DCC" w:rsidRDefault="00801BE7" w:rsidP="00BE37F7">
      <w:pPr>
        <w:pStyle w:val="PageSubHeading"/>
        <w:rPr>
          <w:rFonts w:ascii="Gotham Book" w:hAnsi="Gotham Book"/>
        </w:rPr>
      </w:pPr>
      <w:r w:rsidRPr="001C3DCC">
        <w:rPr>
          <w:rFonts w:ascii="Gotham Book" w:hAnsi="Gotham Book"/>
        </w:rPr>
        <w:t xml:space="preserve">Difficulty </w:t>
      </w:r>
      <w:r w:rsidR="0016306D" w:rsidRPr="001C3DCC">
        <w:rPr>
          <w:rFonts w:ascii="Gotham Book" w:hAnsi="Gotham Book"/>
        </w:rPr>
        <w:t>socialising with colle</w:t>
      </w:r>
      <w:r w:rsidR="00C75028" w:rsidRPr="001C3DCC">
        <w:rPr>
          <w:rFonts w:ascii="Gotham Book" w:hAnsi="Gotham Book"/>
        </w:rPr>
        <w:t xml:space="preserve">agues is </w:t>
      </w:r>
      <w:r w:rsidR="00335593">
        <w:rPr>
          <w:rFonts w:ascii="Gotham Book" w:hAnsi="Gotham Book"/>
        </w:rPr>
        <w:t>an issue that is frequently raised.</w:t>
      </w:r>
      <w:r w:rsidR="0016306D" w:rsidRPr="001C3DCC">
        <w:rPr>
          <w:rFonts w:ascii="Gotham Book" w:hAnsi="Gotham Book"/>
        </w:rPr>
        <w:t xml:space="preserve"> In our previous Working for Change survey, nearly four in five respondents (78%)</w:t>
      </w:r>
      <w:r w:rsidR="005F56BF">
        <w:rPr>
          <w:rFonts w:ascii="Gotham Book" w:hAnsi="Gotham Book"/>
        </w:rPr>
        <w:t xml:space="preserve"> </w:t>
      </w:r>
      <w:r w:rsidR="0016306D" w:rsidRPr="001C3DCC">
        <w:rPr>
          <w:rFonts w:ascii="Gotham Book" w:hAnsi="Gotham Book"/>
        </w:rPr>
        <w:t>said they think social interactions with colleagues at work have been negatively affected by their hearing loss.</w:t>
      </w:r>
      <w:r w:rsidR="0016306D" w:rsidRPr="001C3DCC">
        <w:rPr>
          <w:rStyle w:val="EndnoteReference"/>
          <w:rFonts w:ascii="Gotham Book" w:hAnsi="Gotham Book"/>
        </w:rPr>
        <w:endnoteReference w:id="1"/>
      </w:r>
      <w:r w:rsidR="00FC4755">
        <w:rPr>
          <w:rFonts w:ascii="Gotham Book" w:hAnsi="Gotham Book"/>
        </w:rPr>
        <w:t xml:space="preserve"> S</w:t>
      </w:r>
      <w:r w:rsidR="0016306D" w:rsidRPr="001C3DCC">
        <w:rPr>
          <w:rFonts w:ascii="Gotham Book" w:hAnsi="Gotham Book"/>
        </w:rPr>
        <w:t>ocialising with colleagues</w:t>
      </w:r>
      <w:r w:rsidR="00FC4755">
        <w:rPr>
          <w:rFonts w:ascii="Gotham Book" w:hAnsi="Gotham Book"/>
        </w:rPr>
        <w:t xml:space="preserve"> is </w:t>
      </w:r>
      <w:r w:rsidR="00335593">
        <w:rPr>
          <w:rFonts w:ascii="Gotham Book" w:hAnsi="Gotham Book"/>
        </w:rPr>
        <w:t xml:space="preserve">an </w:t>
      </w:r>
      <w:r w:rsidR="00DC42E9">
        <w:rPr>
          <w:rFonts w:ascii="Gotham Book" w:hAnsi="Gotham Book"/>
        </w:rPr>
        <w:t>important aspect of</w:t>
      </w:r>
      <w:r w:rsidR="00FC4755">
        <w:rPr>
          <w:rFonts w:ascii="Gotham Book" w:hAnsi="Gotham Book"/>
        </w:rPr>
        <w:t xml:space="preserve"> w</w:t>
      </w:r>
      <w:r w:rsidR="00DC42E9">
        <w:rPr>
          <w:rFonts w:ascii="Gotham Book" w:hAnsi="Gotham Book"/>
        </w:rPr>
        <w:t xml:space="preserve">ork and not being able to do so means people feel left out of working </w:t>
      </w:r>
      <w:r w:rsidR="00770CCE">
        <w:rPr>
          <w:rFonts w:ascii="Gotham Book" w:hAnsi="Gotham Book"/>
        </w:rPr>
        <w:t>life.</w:t>
      </w:r>
    </w:p>
    <w:p w14:paraId="1AD636CB" w14:textId="33557491" w:rsidR="0016306D" w:rsidRPr="001C3DCC" w:rsidRDefault="0016306D" w:rsidP="00BE37F7">
      <w:pPr>
        <w:pStyle w:val="PageSubHeading"/>
        <w:rPr>
          <w:rFonts w:ascii="Gotham Book" w:hAnsi="Gotham Book"/>
        </w:rPr>
      </w:pPr>
      <w:r w:rsidRPr="001C3DCC">
        <w:rPr>
          <w:rFonts w:eastAsiaTheme="minorHAnsi" w:cstheme="minorHAnsi"/>
          <w:i/>
          <w:color w:val="EC008C"/>
          <w:szCs w:val="21"/>
          <w:lang w:eastAsia="en-US"/>
        </w:rPr>
        <w:t>"There's the informal side of work, the office chat, that mostly goes over my head….I do miss out on potentially useful information….none of it's intentional and my colleagues certainly don't mean to leave me out but I do feel very much apart from my hearing counterparts. "</w:t>
      </w:r>
      <w:r w:rsidR="00C75028" w:rsidRPr="001C3DCC">
        <w:rPr>
          <w:rFonts w:ascii="Gotham Book" w:hAnsi="Gotham Book"/>
        </w:rPr>
        <w:t xml:space="preserve"> </w:t>
      </w:r>
      <w:r w:rsidR="00C75028" w:rsidRPr="001C3DCC">
        <w:rPr>
          <w:rFonts w:ascii="Gotham Book" w:eastAsiaTheme="minorHAnsi" w:hAnsi="Gotham Book" w:cstheme="minorHAnsi"/>
          <w:color w:val="EC008C"/>
          <w:szCs w:val="21"/>
          <w:lang w:eastAsia="en-US"/>
        </w:rPr>
        <w:t xml:space="preserve">Working for Change </w:t>
      </w:r>
      <w:r w:rsidRPr="001C3DCC">
        <w:rPr>
          <w:rFonts w:ascii="Gotham Book" w:eastAsiaTheme="minorHAnsi" w:hAnsi="Gotham Book" w:cstheme="minorHAnsi"/>
          <w:color w:val="EC008C"/>
          <w:szCs w:val="21"/>
          <w:lang w:eastAsia="en-US"/>
        </w:rPr>
        <w:t>Survey</w:t>
      </w:r>
      <w:r w:rsidR="00C75028" w:rsidRPr="001C3DCC">
        <w:rPr>
          <w:rFonts w:ascii="Gotham Book" w:eastAsiaTheme="minorHAnsi" w:hAnsi="Gotham Book" w:cstheme="minorHAnsi"/>
          <w:color w:val="EC008C"/>
          <w:szCs w:val="21"/>
          <w:lang w:eastAsia="en-US"/>
        </w:rPr>
        <w:t xml:space="preserve"> 2018</w:t>
      </w:r>
      <w:r w:rsidRPr="001C3DCC">
        <w:rPr>
          <w:rFonts w:ascii="Gotham Book" w:eastAsiaTheme="minorHAnsi" w:hAnsi="Gotham Book" w:cstheme="minorHAnsi"/>
          <w:color w:val="EC008C"/>
          <w:szCs w:val="21"/>
          <w:lang w:eastAsia="en-US"/>
        </w:rPr>
        <w:t xml:space="preserve"> Respondent</w:t>
      </w:r>
      <w:r w:rsidR="00055A99" w:rsidRPr="001C3DCC">
        <w:rPr>
          <w:rStyle w:val="EndnoteReference"/>
          <w:rFonts w:ascii="Gotham Book" w:eastAsiaTheme="minorHAnsi" w:hAnsi="Gotham Book" w:cstheme="minorHAnsi"/>
          <w:color w:val="EC008C"/>
          <w:szCs w:val="21"/>
          <w:lang w:eastAsia="en-US"/>
        </w:rPr>
        <w:endnoteReference w:id="2"/>
      </w:r>
    </w:p>
    <w:p w14:paraId="5CED76B8" w14:textId="3B204AB0" w:rsidR="00DC42E9" w:rsidRPr="00AE4983" w:rsidRDefault="0016306D" w:rsidP="00BE37F7">
      <w:pPr>
        <w:pStyle w:val="PageSubHeading"/>
        <w:rPr>
          <w:rFonts w:ascii="Gotham Book" w:hAnsi="Gotham Book"/>
        </w:rPr>
      </w:pPr>
      <w:r w:rsidRPr="001C3DCC">
        <w:rPr>
          <w:rFonts w:ascii="Gotham Book" w:hAnsi="Gotham Book"/>
        </w:rPr>
        <w:t>BSL users</w:t>
      </w:r>
      <w:r w:rsidR="00055A99" w:rsidRPr="001C3DCC">
        <w:rPr>
          <w:rFonts w:ascii="Gotham Book" w:hAnsi="Gotham Book"/>
        </w:rPr>
        <w:t xml:space="preserve"> who took part in the </w:t>
      </w:r>
      <w:r w:rsidR="004C2C67">
        <w:rPr>
          <w:rFonts w:ascii="Gotham Book" w:hAnsi="Gotham Book"/>
        </w:rPr>
        <w:t xml:space="preserve">2019 </w:t>
      </w:r>
      <w:r w:rsidR="00055A99" w:rsidRPr="001C3DCC">
        <w:rPr>
          <w:rFonts w:ascii="Gotham Book" w:hAnsi="Gotham Book"/>
        </w:rPr>
        <w:t>survey do</w:t>
      </w:r>
      <w:r w:rsidRPr="001C3DCC">
        <w:rPr>
          <w:rFonts w:ascii="Gotham Book" w:hAnsi="Gotham Book"/>
        </w:rPr>
        <w:t xml:space="preserve"> not find taking part in</w:t>
      </w:r>
      <w:r w:rsidR="004C2C67">
        <w:rPr>
          <w:rFonts w:ascii="Gotham Book" w:hAnsi="Gotham Book"/>
        </w:rPr>
        <w:t xml:space="preserve"> video or teleconference meetings</w:t>
      </w:r>
      <w:r w:rsidRPr="001C3DCC">
        <w:rPr>
          <w:rFonts w:ascii="Gotham Book" w:hAnsi="Gotham Book"/>
        </w:rPr>
        <w:t xml:space="preserve"> as difficult as those whose first language is not </w:t>
      </w:r>
      <w:r w:rsidRPr="00AE4983">
        <w:rPr>
          <w:rFonts w:ascii="Gotham Book" w:hAnsi="Gotham Book"/>
        </w:rPr>
        <w:t>BSL</w:t>
      </w:r>
      <w:r w:rsidR="00F84197" w:rsidRPr="00AE4983">
        <w:rPr>
          <w:rFonts w:ascii="Gotham Book" w:hAnsi="Gotham Book"/>
        </w:rPr>
        <w:t xml:space="preserve"> (</w:t>
      </w:r>
      <w:r w:rsidR="004C2C67">
        <w:rPr>
          <w:rFonts w:ascii="Gotham Book" w:hAnsi="Gotham Book"/>
        </w:rPr>
        <w:t>6 out of 18</w:t>
      </w:r>
      <w:r w:rsidR="00DC42E9" w:rsidRPr="00AE4983">
        <w:rPr>
          <w:rFonts w:ascii="Gotham Book" w:hAnsi="Gotham Book"/>
        </w:rPr>
        <w:t xml:space="preserve"> of BSL users</w:t>
      </w:r>
      <w:r w:rsidR="00BB745E" w:rsidRPr="00AE4983">
        <w:rPr>
          <w:rFonts w:ascii="Gotham Book" w:hAnsi="Gotham Book"/>
        </w:rPr>
        <w:t xml:space="preserve"> find it difficult)</w:t>
      </w:r>
      <w:r w:rsidRPr="00AE4983">
        <w:rPr>
          <w:rFonts w:ascii="Gotham Book" w:hAnsi="Gotham Book"/>
        </w:rPr>
        <w:t xml:space="preserve">. This may be </w:t>
      </w:r>
      <w:r w:rsidR="00BB745E" w:rsidRPr="00AE4983">
        <w:rPr>
          <w:rFonts w:ascii="Gotham Book" w:hAnsi="Gotham Book"/>
        </w:rPr>
        <w:t>because</w:t>
      </w:r>
      <w:r w:rsidR="00DC42E9" w:rsidRPr="00AE4983">
        <w:rPr>
          <w:rFonts w:ascii="Gotham Book" w:hAnsi="Gotham Book"/>
        </w:rPr>
        <w:t xml:space="preserve"> </w:t>
      </w:r>
      <w:r w:rsidRPr="00AE4983">
        <w:rPr>
          <w:rFonts w:ascii="Gotham Book" w:hAnsi="Gotham Book"/>
        </w:rPr>
        <w:t xml:space="preserve">a BSL </w:t>
      </w:r>
      <w:r w:rsidR="00BB745E" w:rsidRPr="00AE4983">
        <w:rPr>
          <w:rFonts w:ascii="Gotham Book" w:hAnsi="Gotham Book"/>
        </w:rPr>
        <w:t>user in this situation will</w:t>
      </w:r>
      <w:r w:rsidRPr="00AE4983">
        <w:rPr>
          <w:rFonts w:ascii="Gotham Book" w:hAnsi="Gotham Book"/>
        </w:rPr>
        <w:t xml:space="preserve"> be using BSL or will l</w:t>
      </w:r>
      <w:r w:rsidR="00BB745E" w:rsidRPr="00AE4983">
        <w:rPr>
          <w:rFonts w:ascii="Gotham Book" w:hAnsi="Gotham Book"/>
        </w:rPr>
        <w:t>ikely have an interpreter on a</w:t>
      </w:r>
      <w:r w:rsidRPr="00AE4983">
        <w:rPr>
          <w:rFonts w:ascii="Gotham Book" w:hAnsi="Gotham Book"/>
        </w:rPr>
        <w:t xml:space="preserve"> call. </w:t>
      </w:r>
      <w:r w:rsidR="00335593">
        <w:rPr>
          <w:rFonts w:ascii="Gotham Book" w:hAnsi="Gotham Book"/>
        </w:rPr>
        <w:t xml:space="preserve">However, </w:t>
      </w:r>
      <w:r w:rsidR="00DC42E9" w:rsidRPr="00AE4983">
        <w:rPr>
          <w:rFonts w:ascii="Gotham Book" w:hAnsi="Gotham Book"/>
        </w:rPr>
        <w:t xml:space="preserve">It is </w:t>
      </w:r>
      <w:r w:rsidR="00E34D3D">
        <w:rPr>
          <w:rFonts w:ascii="Gotham Book" w:hAnsi="Gotham Book"/>
        </w:rPr>
        <w:t xml:space="preserve">also worth mentioning that, </w:t>
      </w:r>
      <w:r w:rsidR="00DC42E9" w:rsidRPr="00AE4983">
        <w:rPr>
          <w:rFonts w:ascii="Gotham Book" w:hAnsi="Gotham Book"/>
        </w:rPr>
        <w:t xml:space="preserve">although the survey indicates that BSL users have less difficulty talking part in teleconference, focus group participants reported that meetings booked last minute can be problematic as it may not always be possible to book an interpreter in time. </w:t>
      </w:r>
    </w:p>
    <w:p w14:paraId="09DD8E73" w14:textId="365AD788" w:rsidR="00FE149A" w:rsidRDefault="00DC42E9" w:rsidP="00BE37F7">
      <w:pPr>
        <w:pStyle w:val="PageSubHeading"/>
        <w:rPr>
          <w:rFonts w:ascii="Gotham Book" w:hAnsi="Gotham Book"/>
        </w:rPr>
      </w:pPr>
      <w:r w:rsidRPr="00AE4983">
        <w:rPr>
          <w:rFonts w:ascii="Gotham Book" w:hAnsi="Gotham Book"/>
        </w:rPr>
        <w:t>L</w:t>
      </w:r>
      <w:r w:rsidR="0016306D" w:rsidRPr="00AE4983">
        <w:rPr>
          <w:rFonts w:ascii="Gotham Book" w:hAnsi="Gotham Book"/>
        </w:rPr>
        <w:t>ike non-BSL users, socialising wi</w:t>
      </w:r>
      <w:r w:rsidR="00C70AB9" w:rsidRPr="00AE4983">
        <w:rPr>
          <w:rFonts w:ascii="Gotham Book" w:hAnsi="Gotham Book"/>
        </w:rPr>
        <w:t xml:space="preserve">th colleagues is a problem </w:t>
      </w:r>
      <w:r w:rsidR="004616EE">
        <w:rPr>
          <w:rFonts w:ascii="Gotham Book" w:hAnsi="Gotham Book"/>
        </w:rPr>
        <w:t>for BSL users</w:t>
      </w:r>
      <w:r w:rsidR="00FE149A">
        <w:rPr>
          <w:rFonts w:ascii="Gotham Book" w:hAnsi="Gotham Book"/>
        </w:rPr>
        <w:t xml:space="preserve"> and this</w:t>
      </w:r>
      <w:r w:rsidR="004616EE">
        <w:rPr>
          <w:rFonts w:ascii="Gotham Book" w:hAnsi="Gotham Book"/>
        </w:rPr>
        <w:t xml:space="preserve"> </w:t>
      </w:r>
      <w:r w:rsidR="00FE149A">
        <w:rPr>
          <w:rFonts w:ascii="Gotham Book" w:hAnsi="Gotham Book"/>
        </w:rPr>
        <w:t xml:space="preserve">is </w:t>
      </w:r>
      <w:r w:rsidR="00C70AB9" w:rsidRPr="00AE4983">
        <w:rPr>
          <w:rFonts w:ascii="Gotham Book" w:hAnsi="Gotham Book"/>
        </w:rPr>
        <w:t xml:space="preserve">the area that </w:t>
      </w:r>
      <w:r w:rsidR="004616EE">
        <w:rPr>
          <w:rFonts w:ascii="Gotham Book" w:hAnsi="Gotham Book"/>
        </w:rPr>
        <w:t>this group find the</w:t>
      </w:r>
      <w:r w:rsidR="00C70AB9" w:rsidRPr="00AE4983">
        <w:rPr>
          <w:rFonts w:ascii="Gotham Book" w:hAnsi="Gotham Book"/>
        </w:rPr>
        <w:t xml:space="preserve"> most difficult at work </w:t>
      </w:r>
      <w:r w:rsidR="007427D2">
        <w:rPr>
          <w:rFonts w:ascii="Gotham Book" w:hAnsi="Gotham Book"/>
        </w:rPr>
        <w:t>(64</w:t>
      </w:r>
      <w:r w:rsidR="00BB745E" w:rsidRPr="00AE4983">
        <w:rPr>
          <w:rFonts w:ascii="Gotham Book" w:hAnsi="Gotham Book"/>
        </w:rPr>
        <w:t>% find it difficult)</w:t>
      </w:r>
      <w:r w:rsidR="0016306D" w:rsidRPr="00AE4983">
        <w:rPr>
          <w:rFonts w:ascii="Gotham Book" w:hAnsi="Gotham Book"/>
        </w:rPr>
        <w:t xml:space="preserve">. </w:t>
      </w:r>
      <w:r w:rsidR="00335593">
        <w:rPr>
          <w:rFonts w:ascii="Gotham Book" w:hAnsi="Gotham Book"/>
        </w:rPr>
        <w:t>Similar to the sentiments of non-BSL users, one participant described how</w:t>
      </w:r>
      <w:r w:rsidR="00FE149A">
        <w:rPr>
          <w:rFonts w:ascii="Gotham Book" w:hAnsi="Gotham Book"/>
        </w:rPr>
        <w:t xml:space="preserve"> socialising with co</w:t>
      </w:r>
      <w:r w:rsidR="00335593">
        <w:rPr>
          <w:rFonts w:ascii="Gotham Book" w:hAnsi="Gotham Book"/>
        </w:rPr>
        <w:t xml:space="preserve">lleagues doesn't just mean </w:t>
      </w:r>
      <w:r w:rsidR="00FE149A">
        <w:rPr>
          <w:rFonts w:ascii="Gotham Book" w:hAnsi="Gotham Book"/>
        </w:rPr>
        <w:t>their job is more enjoyable, it's an important aspect of networking in order to get ahead in the workplace.</w:t>
      </w:r>
    </w:p>
    <w:p w14:paraId="7ED605ED" w14:textId="6CF277DA" w:rsidR="00FE149A" w:rsidRPr="00C46008" w:rsidRDefault="00FE149A" w:rsidP="00BE37F7">
      <w:pPr>
        <w:pStyle w:val="PageSubHeading"/>
        <w:rPr>
          <w:rFonts w:eastAsiaTheme="minorHAnsi" w:cstheme="minorHAnsi"/>
          <w:i/>
          <w:color w:val="EC008C"/>
          <w:szCs w:val="21"/>
          <w:lang w:eastAsia="en-US"/>
        </w:rPr>
      </w:pPr>
      <w:r w:rsidRPr="00C46008">
        <w:rPr>
          <w:rFonts w:eastAsiaTheme="minorHAnsi" w:cstheme="minorHAnsi"/>
          <w:i/>
          <w:color w:val="EC008C"/>
          <w:szCs w:val="21"/>
          <w:lang w:eastAsia="en-US"/>
        </w:rPr>
        <w:t>"</w:t>
      </w:r>
      <w:r w:rsidR="00C46008" w:rsidRPr="00C46008">
        <w:rPr>
          <w:rFonts w:eastAsiaTheme="minorHAnsi" w:cstheme="minorHAnsi"/>
          <w:i/>
          <w:color w:val="EC008C"/>
          <w:szCs w:val="21"/>
          <w:lang w:eastAsia="en-US"/>
        </w:rPr>
        <w:t>[being able to socialise with colleagues] is about b</w:t>
      </w:r>
      <w:r w:rsidRPr="00C46008">
        <w:rPr>
          <w:rFonts w:eastAsiaTheme="minorHAnsi" w:cstheme="minorHAnsi"/>
          <w:i/>
          <w:color w:val="EC008C"/>
          <w:szCs w:val="21"/>
          <w:lang w:eastAsia="en-US"/>
        </w:rPr>
        <w:t xml:space="preserve">uilding the trust that you can. </w:t>
      </w:r>
      <w:r w:rsidR="00C46008" w:rsidRPr="00C46008">
        <w:rPr>
          <w:rFonts w:eastAsiaTheme="minorHAnsi" w:cstheme="minorHAnsi"/>
          <w:i/>
          <w:color w:val="EC008C"/>
          <w:szCs w:val="21"/>
          <w:lang w:eastAsia="en-US"/>
        </w:rPr>
        <w:t>It's about h</w:t>
      </w:r>
      <w:r w:rsidRPr="00C46008">
        <w:rPr>
          <w:rFonts w:eastAsiaTheme="minorHAnsi" w:cstheme="minorHAnsi"/>
          <w:i/>
          <w:color w:val="EC008C"/>
          <w:szCs w:val="21"/>
          <w:lang w:eastAsia="en-US"/>
        </w:rPr>
        <w:t>aving that really good relationship with colleagues that enables the promotion."</w:t>
      </w:r>
      <w:r w:rsidR="00C46008">
        <w:rPr>
          <w:rFonts w:eastAsiaTheme="minorHAnsi" w:cstheme="minorHAnsi"/>
          <w:i/>
          <w:color w:val="EC008C"/>
          <w:szCs w:val="21"/>
          <w:lang w:eastAsia="en-US"/>
        </w:rPr>
        <w:t xml:space="preserve"> </w:t>
      </w:r>
      <w:r w:rsidR="00335593">
        <w:rPr>
          <w:rFonts w:ascii="Gotham Book" w:eastAsiaTheme="minorHAnsi" w:hAnsi="Gotham Book" w:cstheme="minorHAnsi"/>
          <w:color w:val="EC008C"/>
          <w:szCs w:val="21"/>
          <w:lang w:eastAsia="en-US"/>
        </w:rPr>
        <w:t xml:space="preserve">Working for Change </w:t>
      </w:r>
      <w:r w:rsidR="00C46008" w:rsidRPr="00C46008">
        <w:rPr>
          <w:rFonts w:ascii="Gotham Book" w:eastAsiaTheme="minorHAnsi" w:hAnsi="Gotham Book" w:cstheme="minorHAnsi"/>
          <w:color w:val="EC008C"/>
          <w:szCs w:val="21"/>
          <w:lang w:eastAsia="en-US"/>
        </w:rPr>
        <w:t>interview participant 2019</w:t>
      </w:r>
    </w:p>
    <w:p w14:paraId="63455B6B" w14:textId="44E577FD" w:rsidR="0016306D" w:rsidRPr="004C4402" w:rsidRDefault="00DE3847" w:rsidP="00BE37F7">
      <w:pPr>
        <w:pStyle w:val="PageSubHeading"/>
      </w:pPr>
      <w:r w:rsidRPr="004C4402">
        <w:t xml:space="preserve">2.1.2 </w:t>
      </w:r>
      <w:r w:rsidR="00C72F3B">
        <w:t>C</w:t>
      </w:r>
      <w:r w:rsidR="0016306D" w:rsidRPr="004C4402">
        <w:t>areer aspirations</w:t>
      </w:r>
    </w:p>
    <w:p w14:paraId="76D10D35" w14:textId="3EE7EF23" w:rsidR="0016306D" w:rsidRPr="001C3DCC" w:rsidRDefault="0016306D" w:rsidP="00BE37F7">
      <w:pPr>
        <w:pStyle w:val="PageSubHeading"/>
        <w:rPr>
          <w:rFonts w:ascii="Gotham Book" w:hAnsi="Gotham Book"/>
        </w:rPr>
      </w:pPr>
      <w:r w:rsidRPr="001C3DCC">
        <w:rPr>
          <w:rFonts w:ascii="Gotham Book" w:hAnsi="Gotham Book"/>
        </w:rPr>
        <w:t>Previous research by Action on Hearing Loss has highlighted that people with hea</w:t>
      </w:r>
      <w:r w:rsidR="00C41525" w:rsidRPr="001C3DCC">
        <w:rPr>
          <w:rFonts w:ascii="Gotham Book" w:hAnsi="Gotham Book"/>
        </w:rPr>
        <w:t xml:space="preserve">ring loss or deafness feel </w:t>
      </w:r>
      <w:r w:rsidRPr="001C3DCC">
        <w:rPr>
          <w:rFonts w:ascii="Gotham Book" w:hAnsi="Gotham Book"/>
        </w:rPr>
        <w:t xml:space="preserve">their careers have been held back due to their hearing loss. For example, over a third (36%) of respondents in our </w:t>
      </w:r>
      <w:r w:rsidR="00C41525" w:rsidRPr="001C3DCC">
        <w:rPr>
          <w:rFonts w:ascii="Gotham Book" w:hAnsi="Gotham Book"/>
        </w:rPr>
        <w:t xml:space="preserve">2018 survey said </w:t>
      </w:r>
      <w:r w:rsidRPr="001C3DCC">
        <w:rPr>
          <w:rFonts w:ascii="Gotham Book" w:hAnsi="Gotham Book"/>
        </w:rPr>
        <w:t>they had not had the same opportunities for promotion as other colleagues.</w:t>
      </w:r>
      <w:r w:rsidRPr="001C3DCC">
        <w:rPr>
          <w:rStyle w:val="EndnoteReference"/>
          <w:rFonts w:ascii="Gotham Book" w:hAnsi="Gotham Book"/>
        </w:rPr>
        <w:endnoteReference w:id="3"/>
      </w:r>
      <w:r w:rsidRPr="001C3DCC">
        <w:rPr>
          <w:rFonts w:ascii="Gotham Book" w:hAnsi="Gotham Book"/>
        </w:rPr>
        <w:t xml:space="preserve"> </w:t>
      </w:r>
      <w:r w:rsidR="00C41525" w:rsidRPr="001C3DCC">
        <w:rPr>
          <w:rFonts w:ascii="Gotham Book" w:hAnsi="Gotham Book"/>
        </w:rPr>
        <w:t>O</w:t>
      </w:r>
      <w:r w:rsidRPr="001C3DCC">
        <w:rPr>
          <w:rFonts w:ascii="Gotham Book" w:hAnsi="Gotham Book"/>
        </w:rPr>
        <w:t xml:space="preserve">ur </w:t>
      </w:r>
      <w:r w:rsidR="00EB75C4" w:rsidRPr="001C3DCC">
        <w:rPr>
          <w:rFonts w:ascii="Gotham Book" w:hAnsi="Gotham Book"/>
        </w:rPr>
        <w:t>Hidden Disadvantage report also</w:t>
      </w:r>
      <w:r w:rsidRPr="001C3DCC">
        <w:rPr>
          <w:rFonts w:ascii="Gotham Book" w:hAnsi="Gotham Book"/>
        </w:rPr>
        <w:t xml:space="preserve"> found that 71% of respondents felt that th</w:t>
      </w:r>
      <w:r w:rsidR="00EB75C4" w:rsidRPr="001C3DCC">
        <w:rPr>
          <w:rFonts w:ascii="Gotham Book" w:hAnsi="Gotham Book"/>
        </w:rPr>
        <w:t>eir employment opportunities were</w:t>
      </w:r>
      <w:r w:rsidRPr="001C3DCC">
        <w:rPr>
          <w:rFonts w:ascii="Gotham Book" w:hAnsi="Gotham Book"/>
        </w:rPr>
        <w:t xml:space="preserve"> more limited</w:t>
      </w:r>
      <w:r w:rsidR="00562B22" w:rsidRPr="001C3DCC">
        <w:rPr>
          <w:rFonts w:ascii="Gotham Book" w:hAnsi="Gotham Book"/>
        </w:rPr>
        <w:t xml:space="preserve"> because of their hearing loss and half (50%) of respondents felt that hearing l</w:t>
      </w:r>
      <w:r w:rsidR="00DC42E9">
        <w:rPr>
          <w:rFonts w:ascii="Gotham Book" w:hAnsi="Gotham Book"/>
        </w:rPr>
        <w:t>oss had stopped them from changing</w:t>
      </w:r>
      <w:r w:rsidR="00562B22" w:rsidRPr="001C3DCC">
        <w:rPr>
          <w:rFonts w:ascii="Gotham Book" w:hAnsi="Gotham Book"/>
        </w:rPr>
        <w:t xml:space="preserve"> jobs as often as they wanted to</w:t>
      </w:r>
      <w:r w:rsidR="004616EE">
        <w:rPr>
          <w:rFonts w:ascii="Gotham Book" w:hAnsi="Gotham Book"/>
        </w:rPr>
        <w:t>.</w:t>
      </w:r>
      <w:r w:rsidR="00562B22" w:rsidRPr="001C3DCC">
        <w:rPr>
          <w:rStyle w:val="EndnoteReference"/>
          <w:rFonts w:ascii="Gotham Book" w:hAnsi="Gotham Book"/>
        </w:rPr>
        <w:t xml:space="preserve"> </w:t>
      </w:r>
      <w:r w:rsidR="00EB75C4" w:rsidRPr="001C3DCC">
        <w:rPr>
          <w:rStyle w:val="EndnoteReference"/>
          <w:rFonts w:ascii="Gotham Book" w:hAnsi="Gotham Book"/>
        </w:rPr>
        <w:endnoteReference w:id="4"/>
      </w:r>
    </w:p>
    <w:p w14:paraId="6083FE70" w14:textId="00F7DE28" w:rsidR="0016306D" w:rsidRPr="00451009" w:rsidRDefault="00451009" w:rsidP="00BE37F7">
      <w:pPr>
        <w:pStyle w:val="PageSubHeading"/>
        <w:rPr>
          <w:rFonts w:ascii="Gotham Book" w:eastAsiaTheme="minorHAnsi" w:hAnsi="Gotham Book" w:cstheme="minorHAnsi"/>
          <w:i/>
          <w:color w:val="EC008C"/>
          <w:szCs w:val="21"/>
          <w:lang w:eastAsia="en-US"/>
        </w:rPr>
      </w:pPr>
      <w:r>
        <w:rPr>
          <w:rFonts w:ascii="Gotham Book" w:hAnsi="Gotham Book"/>
        </w:rPr>
        <w:t xml:space="preserve">These sentiments may be grounded in reality. </w:t>
      </w:r>
      <w:r w:rsidR="00974D51">
        <w:rPr>
          <w:rFonts w:ascii="Gotham Book" w:hAnsi="Gotham Book"/>
        </w:rPr>
        <w:t>Nearly a</w:t>
      </w:r>
      <w:r w:rsidRPr="001C3DCC">
        <w:rPr>
          <w:rFonts w:ascii="Gotham Book" w:hAnsi="Gotham Book"/>
        </w:rPr>
        <w:t xml:space="preserve"> fifth of respondents (18%) in our 2018 </w:t>
      </w:r>
      <w:r w:rsidR="007427D2">
        <w:rPr>
          <w:rFonts w:ascii="Gotham Book" w:hAnsi="Gotham Book"/>
        </w:rPr>
        <w:t xml:space="preserve">Working for Change </w:t>
      </w:r>
      <w:r w:rsidRPr="001C3DCC">
        <w:rPr>
          <w:rFonts w:ascii="Gotham Book" w:hAnsi="Gotham Book"/>
        </w:rPr>
        <w:t xml:space="preserve">survey reported that employers had implied or suggested that they might not be able to do their job with a hearing loss. </w:t>
      </w:r>
      <w:r w:rsidR="0016306D" w:rsidRPr="001C3DCC">
        <w:rPr>
          <w:rFonts w:ascii="Gotham Book" w:hAnsi="Gotham Book"/>
        </w:rPr>
        <w:t>Research by th</w:t>
      </w:r>
      <w:r w:rsidR="008E50F2" w:rsidRPr="001C3DCC">
        <w:rPr>
          <w:rFonts w:ascii="Gotham Book" w:hAnsi="Gotham Book"/>
        </w:rPr>
        <w:t xml:space="preserve">e Business Disability Forum </w:t>
      </w:r>
      <w:r>
        <w:rPr>
          <w:rFonts w:ascii="Gotham Book" w:hAnsi="Gotham Book"/>
        </w:rPr>
        <w:t xml:space="preserve">also </w:t>
      </w:r>
      <w:r w:rsidR="00A501F4" w:rsidRPr="001C3DCC">
        <w:rPr>
          <w:rFonts w:ascii="Gotham Book" w:hAnsi="Gotham Book"/>
        </w:rPr>
        <w:t>found</w:t>
      </w:r>
      <w:r w:rsidR="008E50F2" w:rsidRPr="001C3DCC">
        <w:rPr>
          <w:rFonts w:ascii="Gotham Book" w:hAnsi="Gotham Book"/>
        </w:rPr>
        <w:t xml:space="preserve"> that a </w:t>
      </w:r>
      <w:r w:rsidR="0016306D" w:rsidRPr="001C3DCC">
        <w:rPr>
          <w:rFonts w:ascii="Gotham Book" w:hAnsi="Gotham Book"/>
        </w:rPr>
        <w:t>lack of support and understanding of the impacts of hearing loss and deafness</w:t>
      </w:r>
      <w:r w:rsidR="00C72F3B">
        <w:rPr>
          <w:rFonts w:ascii="Gotham Book" w:hAnsi="Gotham Book"/>
        </w:rPr>
        <w:t xml:space="preserve"> at some organisations</w:t>
      </w:r>
      <w:r w:rsidR="0016306D" w:rsidRPr="001C3DCC">
        <w:rPr>
          <w:rFonts w:ascii="Gotham Book" w:hAnsi="Gotham Book"/>
        </w:rPr>
        <w:t xml:space="preserve"> has meant that some employees have received performance warnings for not contributing to certain workplace tasks, such as meetings – </w:t>
      </w:r>
      <w:r w:rsidR="00AA615D" w:rsidRPr="001C3DCC">
        <w:rPr>
          <w:rFonts w:ascii="Gotham Book" w:hAnsi="Gotham Book"/>
        </w:rPr>
        <w:t>despite</w:t>
      </w:r>
      <w:r w:rsidR="0016306D" w:rsidRPr="001C3DCC">
        <w:rPr>
          <w:rFonts w:ascii="Gotham Book" w:hAnsi="Gotham Book"/>
        </w:rPr>
        <w:t xml:space="preserve"> the employee </w:t>
      </w:r>
      <w:r w:rsidR="00AA615D" w:rsidRPr="001C3DCC">
        <w:rPr>
          <w:rFonts w:ascii="Gotham Book" w:hAnsi="Gotham Book"/>
        </w:rPr>
        <w:t>telling the</w:t>
      </w:r>
      <w:r w:rsidR="0016306D" w:rsidRPr="001C3DCC">
        <w:rPr>
          <w:rFonts w:ascii="Gotham Book" w:hAnsi="Gotham Book"/>
        </w:rPr>
        <w:t xml:space="preserve"> manager they need more support in such situations. </w:t>
      </w:r>
    </w:p>
    <w:p w14:paraId="149A990D" w14:textId="49AB1E8B" w:rsidR="00432E35" w:rsidRPr="001C3DCC" w:rsidRDefault="00A501F4" w:rsidP="00BE37F7">
      <w:pPr>
        <w:pStyle w:val="PageSubHeading"/>
        <w:rPr>
          <w:rFonts w:ascii="Gotham Book" w:hAnsi="Gotham Book"/>
        </w:rPr>
      </w:pPr>
      <w:r w:rsidRPr="001C3DCC">
        <w:rPr>
          <w:rFonts w:ascii="Gotham Book" w:hAnsi="Gotham Book"/>
        </w:rPr>
        <w:lastRenderedPageBreak/>
        <w:t>S</w:t>
      </w:r>
      <w:r w:rsidR="00AA615D" w:rsidRPr="001C3DCC">
        <w:rPr>
          <w:rFonts w:ascii="Gotham Book" w:hAnsi="Gotham Book"/>
        </w:rPr>
        <w:t>ome employers</w:t>
      </w:r>
      <w:r w:rsidR="00451009">
        <w:rPr>
          <w:rFonts w:ascii="Gotham Book" w:hAnsi="Gotham Book"/>
        </w:rPr>
        <w:t>, then</w:t>
      </w:r>
      <w:r w:rsidRPr="001C3DCC">
        <w:rPr>
          <w:rFonts w:ascii="Gotham Book" w:hAnsi="Gotham Book"/>
        </w:rPr>
        <w:t>,</w:t>
      </w:r>
      <w:r w:rsidR="00AA615D" w:rsidRPr="001C3DCC">
        <w:rPr>
          <w:rFonts w:ascii="Gotham Book" w:hAnsi="Gotham Book"/>
        </w:rPr>
        <w:t xml:space="preserve"> are </w:t>
      </w:r>
      <w:r w:rsidR="001E6E2B" w:rsidRPr="001C3DCC">
        <w:rPr>
          <w:rFonts w:ascii="Gotham Book" w:hAnsi="Gotham Book"/>
        </w:rPr>
        <w:t>preventing people fr</w:t>
      </w:r>
      <w:r w:rsidRPr="001C3DCC">
        <w:rPr>
          <w:rFonts w:ascii="Gotham Book" w:hAnsi="Gotham Book"/>
        </w:rPr>
        <w:t xml:space="preserve">om progressing in the workplace. </w:t>
      </w:r>
      <w:r w:rsidR="001F775E">
        <w:rPr>
          <w:rFonts w:ascii="Gotham Book" w:hAnsi="Gotham Book"/>
        </w:rPr>
        <w:t>However</w:t>
      </w:r>
      <w:r w:rsidR="00451009">
        <w:rPr>
          <w:rFonts w:ascii="Gotham Book" w:hAnsi="Gotham Book"/>
        </w:rPr>
        <w:t>,</w:t>
      </w:r>
      <w:r w:rsidR="001E6E2B" w:rsidRPr="001C3DCC">
        <w:rPr>
          <w:rFonts w:ascii="Gotham Book" w:hAnsi="Gotham Book"/>
        </w:rPr>
        <w:t xml:space="preserve"> we </w:t>
      </w:r>
      <w:r w:rsidRPr="001C3DCC">
        <w:rPr>
          <w:rFonts w:ascii="Gotham Book" w:hAnsi="Gotham Book"/>
        </w:rPr>
        <w:t xml:space="preserve">also </w:t>
      </w:r>
      <w:r w:rsidR="001E6E2B" w:rsidRPr="001C3DCC">
        <w:rPr>
          <w:rFonts w:ascii="Gotham Book" w:hAnsi="Gotham Book"/>
        </w:rPr>
        <w:t>know that there a</w:t>
      </w:r>
      <w:r w:rsidRPr="001C3DCC">
        <w:rPr>
          <w:rFonts w:ascii="Gotham Book" w:hAnsi="Gotham Book"/>
        </w:rPr>
        <w:t>re employers who are supportive and help people develop their careers.</w:t>
      </w:r>
      <w:r w:rsidR="0076017D" w:rsidRPr="001C3DCC">
        <w:rPr>
          <w:rFonts w:ascii="Gotham Book" w:hAnsi="Gotham Book"/>
        </w:rPr>
        <w:t xml:space="preserve"> The case studies in our Employers' Hub</w:t>
      </w:r>
      <w:r w:rsidR="0076017D" w:rsidRPr="001C3DCC">
        <w:rPr>
          <w:rStyle w:val="EndnoteReference"/>
          <w:rFonts w:ascii="Gotham Book" w:hAnsi="Gotham Book"/>
        </w:rPr>
        <w:endnoteReference w:id="5"/>
      </w:r>
      <w:r w:rsidR="00451009">
        <w:rPr>
          <w:rFonts w:ascii="Gotham Book" w:hAnsi="Gotham Book"/>
        </w:rPr>
        <w:t xml:space="preserve"> demonstrate</w:t>
      </w:r>
      <w:r w:rsidR="0076017D" w:rsidRPr="001C3DCC">
        <w:rPr>
          <w:rFonts w:ascii="Gotham Book" w:hAnsi="Gotham Book"/>
        </w:rPr>
        <w:t xml:space="preserve"> this.</w:t>
      </w:r>
      <w:r w:rsidR="001E6E2B" w:rsidRPr="001C3DCC">
        <w:rPr>
          <w:rFonts w:ascii="Gotham Book" w:hAnsi="Gotham Book"/>
        </w:rPr>
        <w:t xml:space="preserve"> It may</w:t>
      </w:r>
      <w:r w:rsidR="00451009">
        <w:rPr>
          <w:rFonts w:ascii="Gotham Book" w:hAnsi="Gotham Book"/>
        </w:rPr>
        <w:t xml:space="preserve">, therefore, </w:t>
      </w:r>
      <w:r w:rsidR="001E6E2B" w:rsidRPr="001C3DCC">
        <w:rPr>
          <w:rFonts w:ascii="Gotham Book" w:hAnsi="Gotham Book"/>
        </w:rPr>
        <w:t xml:space="preserve">be the </w:t>
      </w:r>
      <w:r w:rsidR="00451009">
        <w:rPr>
          <w:rFonts w:ascii="Gotham Book" w:hAnsi="Gotham Book"/>
          <w:i/>
        </w:rPr>
        <w:t xml:space="preserve">perception </w:t>
      </w:r>
      <w:r w:rsidR="00451009" w:rsidRPr="00451009">
        <w:rPr>
          <w:rFonts w:ascii="Gotham Book" w:hAnsi="Gotham Book"/>
        </w:rPr>
        <w:t>that</w:t>
      </w:r>
      <w:r w:rsidR="00451009">
        <w:rPr>
          <w:rFonts w:ascii="Gotham Book" w:hAnsi="Gotham Book"/>
        </w:rPr>
        <w:t xml:space="preserve"> people with hearing loss are unable to progress in their careers that holds some back. </w:t>
      </w:r>
    </w:p>
    <w:p w14:paraId="42C50899" w14:textId="71B6900A" w:rsidR="0016306D" w:rsidRPr="004C4402" w:rsidRDefault="00DE3847" w:rsidP="00BE37F7">
      <w:pPr>
        <w:pStyle w:val="PageSubHeading"/>
      </w:pPr>
      <w:r w:rsidRPr="004C4402">
        <w:t xml:space="preserve">2.1.3 </w:t>
      </w:r>
      <w:r w:rsidR="00C72F3B">
        <w:t>D</w:t>
      </w:r>
      <w:r w:rsidR="0016306D" w:rsidRPr="004C4402">
        <w:t>isclosing hearing loss and deafness in the workplace</w:t>
      </w:r>
    </w:p>
    <w:p w14:paraId="778B4006" w14:textId="105DEFE4" w:rsidR="000C7F90" w:rsidRPr="001C3DCC" w:rsidRDefault="00F270DC" w:rsidP="00BE37F7">
      <w:pPr>
        <w:pStyle w:val="PageSubHeading"/>
        <w:rPr>
          <w:rFonts w:ascii="Gotham Book" w:hAnsi="Gotham Book"/>
        </w:rPr>
      </w:pPr>
      <w:r>
        <w:rPr>
          <w:rFonts w:ascii="Gotham Book" w:hAnsi="Gotham Book"/>
        </w:rPr>
        <w:t xml:space="preserve">Our view is that it </w:t>
      </w:r>
      <w:r w:rsidR="0016306D" w:rsidRPr="001C3DCC">
        <w:rPr>
          <w:rFonts w:ascii="Gotham Book" w:hAnsi="Gotham Book"/>
        </w:rPr>
        <w:t>is important</w:t>
      </w:r>
      <w:r>
        <w:rPr>
          <w:rFonts w:ascii="Gotham Book" w:hAnsi="Gotham Book"/>
        </w:rPr>
        <w:t xml:space="preserve"> for people with hearing loss to be open about t</w:t>
      </w:r>
      <w:r w:rsidR="00335593">
        <w:rPr>
          <w:rFonts w:ascii="Gotham Book" w:hAnsi="Gotham Book"/>
        </w:rPr>
        <w:t>heir condition</w:t>
      </w:r>
      <w:r>
        <w:rPr>
          <w:rFonts w:ascii="Gotham Book" w:hAnsi="Gotham Book"/>
        </w:rPr>
        <w:t xml:space="preserve"> with</w:t>
      </w:r>
      <w:r w:rsidR="00335593">
        <w:rPr>
          <w:rFonts w:ascii="Gotham Book" w:hAnsi="Gotham Book"/>
        </w:rPr>
        <w:t xml:space="preserve"> managers and colleagues</w:t>
      </w:r>
      <w:r w:rsidR="00D724AE">
        <w:rPr>
          <w:rFonts w:ascii="Gotham Book" w:hAnsi="Gotham Book"/>
        </w:rPr>
        <w:t>. W</w:t>
      </w:r>
      <w:r w:rsidR="000C7F90" w:rsidRPr="001C3DCC">
        <w:rPr>
          <w:rFonts w:ascii="Gotham Book" w:hAnsi="Gotham Book"/>
        </w:rPr>
        <w:t>ithout doing so, people will very likely not get the support they need in the workplace.</w:t>
      </w:r>
      <w:r w:rsidR="00712CBD" w:rsidRPr="001C3DCC">
        <w:rPr>
          <w:rFonts w:ascii="Gotham Book" w:hAnsi="Gotham Book"/>
        </w:rPr>
        <w:t xml:space="preserve"> </w:t>
      </w:r>
      <w:r w:rsidR="000C7F90" w:rsidRPr="001C3DCC">
        <w:rPr>
          <w:rFonts w:ascii="Gotham Book" w:hAnsi="Gotham Book"/>
        </w:rPr>
        <w:t xml:space="preserve">However, our research shows that many people are hesitant to </w:t>
      </w:r>
      <w:r w:rsidR="00D724AE">
        <w:rPr>
          <w:rFonts w:ascii="Gotham Book" w:hAnsi="Gotham Book"/>
        </w:rPr>
        <w:t>be open about their hearing loss</w:t>
      </w:r>
      <w:r w:rsidR="000C7F90" w:rsidRPr="001C3DCC">
        <w:rPr>
          <w:rFonts w:ascii="Gotham Book" w:hAnsi="Gotham Book"/>
        </w:rPr>
        <w:t xml:space="preserve"> – over half (54%) of respondents to our 2018 survey said that they had not disclosed their hearing loss to people at work.</w:t>
      </w:r>
      <w:r w:rsidR="000C7F90" w:rsidRPr="001C3DCC">
        <w:rPr>
          <w:rStyle w:val="EndnoteReference"/>
          <w:rFonts w:ascii="Gotham Book" w:hAnsi="Gotham Book"/>
        </w:rPr>
        <w:endnoteReference w:id="6"/>
      </w:r>
      <w:r w:rsidR="000C7F90" w:rsidRPr="001C3DCC">
        <w:rPr>
          <w:rFonts w:ascii="Gotham Book" w:hAnsi="Gotham Book"/>
        </w:rPr>
        <w:t xml:space="preserve"> </w:t>
      </w:r>
    </w:p>
    <w:p w14:paraId="014E171C" w14:textId="4C16AA64" w:rsidR="008025E9" w:rsidRPr="001C3DCC" w:rsidRDefault="00FA4CBC" w:rsidP="00BE37F7">
      <w:pPr>
        <w:pStyle w:val="PageSubHeading"/>
        <w:rPr>
          <w:rFonts w:ascii="Gotham Book" w:hAnsi="Gotham Book"/>
        </w:rPr>
      </w:pPr>
      <w:r w:rsidRPr="001C3DCC">
        <w:rPr>
          <w:rFonts w:ascii="Gotham Book" w:hAnsi="Gotham Book"/>
        </w:rPr>
        <w:t>Our 2019 focus groups found that people who didn't like to talk about their hearing loss did so because they either did not feel confident doing so or did not feel it was necessary.</w:t>
      </w:r>
      <w:r w:rsidR="00D724AE">
        <w:rPr>
          <w:rFonts w:ascii="Gotham Book" w:hAnsi="Gotham Book"/>
        </w:rPr>
        <w:t xml:space="preserve"> </w:t>
      </w:r>
      <w:r w:rsidR="008025E9" w:rsidRPr="001C3DCC">
        <w:rPr>
          <w:rFonts w:ascii="Gotham Book" w:hAnsi="Gotham Book"/>
        </w:rPr>
        <w:t>Participants</w:t>
      </w:r>
      <w:r w:rsidR="00D724AE">
        <w:rPr>
          <w:rFonts w:ascii="Gotham Book" w:hAnsi="Gotham Book"/>
        </w:rPr>
        <w:t xml:space="preserve"> who felt less confident </w:t>
      </w:r>
      <w:r w:rsidR="0016306D" w:rsidRPr="001C3DCC">
        <w:rPr>
          <w:rFonts w:ascii="Gotham Book" w:hAnsi="Gotham Book"/>
        </w:rPr>
        <w:t>being open about their hearin</w:t>
      </w:r>
      <w:r w:rsidR="008025E9" w:rsidRPr="001C3DCC">
        <w:rPr>
          <w:rFonts w:ascii="Gotham Book" w:hAnsi="Gotham Book"/>
        </w:rPr>
        <w:t xml:space="preserve">g loss described how they </w:t>
      </w:r>
      <w:r w:rsidR="0016306D" w:rsidRPr="001C3DCC">
        <w:rPr>
          <w:rFonts w:ascii="Gotham Book" w:hAnsi="Gotham Book"/>
        </w:rPr>
        <w:t xml:space="preserve">found talking about </w:t>
      </w:r>
      <w:r w:rsidR="00F270DC">
        <w:rPr>
          <w:rFonts w:ascii="Gotham Book" w:hAnsi="Gotham Book"/>
        </w:rPr>
        <w:t>their hearing loss embarrassing;</w:t>
      </w:r>
      <w:r w:rsidR="0016306D" w:rsidRPr="001C3DCC">
        <w:rPr>
          <w:rFonts w:ascii="Gotham Book" w:hAnsi="Gotham Book"/>
        </w:rPr>
        <w:t xml:space="preserve"> they did not want to talk about how they had lost their hearing loss becaus</w:t>
      </w:r>
      <w:r w:rsidR="008025E9" w:rsidRPr="001C3DCC">
        <w:rPr>
          <w:rFonts w:ascii="Gotham Book" w:hAnsi="Gotham Book"/>
        </w:rPr>
        <w:t xml:space="preserve">e </w:t>
      </w:r>
      <w:r w:rsidR="00770CCE">
        <w:rPr>
          <w:rFonts w:ascii="Gotham Book" w:hAnsi="Gotham Book"/>
        </w:rPr>
        <w:t>this process</w:t>
      </w:r>
      <w:r w:rsidR="008025E9" w:rsidRPr="001C3DCC">
        <w:rPr>
          <w:rFonts w:ascii="Gotham Book" w:hAnsi="Gotham Book"/>
        </w:rPr>
        <w:t xml:space="preserve"> had been stressful</w:t>
      </w:r>
      <w:r w:rsidR="00F270DC">
        <w:rPr>
          <w:rFonts w:ascii="Gotham Book" w:hAnsi="Gotham Book"/>
        </w:rPr>
        <w:t xml:space="preserve">; </w:t>
      </w:r>
      <w:r w:rsidR="00770CCE">
        <w:rPr>
          <w:rFonts w:ascii="Gotham Book" w:hAnsi="Gotham Book"/>
        </w:rPr>
        <w:t xml:space="preserve">or </w:t>
      </w:r>
      <w:r w:rsidR="00D724AE" w:rsidRPr="001C3DCC">
        <w:rPr>
          <w:rFonts w:ascii="Gotham Book" w:hAnsi="Gotham Book"/>
        </w:rPr>
        <w:t>they were worried about the impact that talking about it might</w:t>
      </w:r>
      <w:r w:rsidR="00770CCE">
        <w:rPr>
          <w:rFonts w:ascii="Gotham Book" w:hAnsi="Gotham Book"/>
        </w:rPr>
        <w:t xml:space="preserve"> have on their job prospects.</w:t>
      </w:r>
    </w:p>
    <w:p w14:paraId="46616B32" w14:textId="6F498CD7" w:rsidR="008025E9" w:rsidRPr="009F7769" w:rsidRDefault="008025E9" w:rsidP="009F7769">
      <w:pPr>
        <w:spacing w:line="276" w:lineRule="auto"/>
        <w:rPr>
          <w:rFonts w:ascii="Gotham Medium" w:eastAsiaTheme="minorHAnsi" w:hAnsi="Gotham Medium" w:cstheme="minorHAnsi"/>
          <w:i/>
          <w:color w:val="EC008C"/>
          <w:sz w:val="22"/>
          <w:szCs w:val="21"/>
          <w:lang w:eastAsia="en-US"/>
        </w:rPr>
      </w:pPr>
      <w:r w:rsidRPr="008025E9">
        <w:rPr>
          <w:rFonts w:ascii="Gotham Medium" w:eastAsiaTheme="minorHAnsi" w:hAnsi="Gotham Medium" w:cstheme="minorHAnsi"/>
          <w:i/>
          <w:color w:val="EC008C"/>
          <w:sz w:val="22"/>
          <w:szCs w:val="21"/>
          <w:lang w:eastAsia="en-US"/>
        </w:rPr>
        <w:t>"You want to do a good job at work, you do not want anyone to see [hearing loss] as a weakness."</w:t>
      </w:r>
      <w:r>
        <w:rPr>
          <w:rFonts w:ascii="Gotham Medium" w:eastAsiaTheme="minorHAnsi" w:hAnsi="Gotham Medium" w:cstheme="minorHAnsi"/>
          <w:i/>
          <w:color w:val="EC008C"/>
          <w:sz w:val="22"/>
          <w:szCs w:val="21"/>
          <w:lang w:eastAsia="en-US"/>
        </w:rPr>
        <w:t xml:space="preserve"> </w:t>
      </w:r>
      <w:r w:rsidRPr="008025E9">
        <w:rPr>
          <w:rFonts w:eastAsiaTheme="minorHAnsi" w:cstheme="minorHAnsi"/>
          <w:color w:val="EC008C"/>
          <w:sz w:val="22"/>
          <w:szCs w:val="21"/>
          <w:lang w:eastAsia="en-US"/>
        </w:rPr>
        <w:t xml:space="preserve">Working for Change Focus Group </w:t>
      </w:r>
      <w:r w:rsidR="006D6D50">
        <w:rPr>
          <w:rFonts w:eastAsiaTheme="minorHAnsi" w:cstheme="minorHAnsi"/>
          <w:color w:val="EC008C"/>
          <w:sz w:val="22"/>
          <w:szCs w:val="21"/>
          <w:lang w:eastAsia="en-US"/>
        </w:rPr>
        <w:t xml:space="preserve">2019 </w:t>
      </w:r>
      <w:r w:rsidRPr="008025E9">
        <w:rPr>
          <w:rFonts w:eastAsiaTheme="minorHAnsi" w:cstheme="minorHAnsi"/>
          <w:color w:val="EC008C"/>
          <w:sz w:val="22"/>
          <w:szCs w:val="21"/>
          <w:lang w:eastAsia="en-US"/>
        </w:rPr>
        <w:t>Participant</w:t>
      </w:r>
    </w:p>
    <w:p w14:paraId="1BE79D5E" w14:textId="1E322D69" w:rsidR="0016306D" w:rsidRPr="001C3DCC" w:rsidRDefault="0016306D" w:rsidP="00BE37F7">
      <w:pPr>
        <w:pStyle w:val="PageSubHeading"/>
        <w:rPr>
          <w:rFonts w:ascii="Gotham Book" w:hAnsi="Gotham Book"/>
        </w:rPr>
      </w:pPr>
      <w:r w:rsidRPr="001C3DCC">
        <w:rPr>
          <w:rFonts w:ascii="Gotham Book" w:hAnsi="Gotham Book"/>
        </w:rPr>
        <w:t xml:space="preserve">Further information about </w:t>
      </w:r>
      <w:r w:rsidR="00B47636" w:rsidRPr="001C3DCC">
        <w:rPr>
          <w:rFonts w:ascii="Gotham Book" w:hAnsi="Gotham Book"/>
        </w:rPr>
        <w:t xml:space="preserve">why people might not feel able to be open about their </w:t>
      </w:r>
      <w:r w:rsidRPr="001C3DCC">
        <w:rPr>
          <w:rFonts w:ascii="Gotham Book" w:hAnsi="Gotham Book"/>
        </w:rPr>
        <w:t xml:space="preserve">hearing loss at work, can be found in the </w:t>
      </w:r>
      <w:r w:rsidR="009F7769" w:rsidRPr="001C3DCC">
        <w:rPr>
          <w:rFonts w:ascii="Gotham Book" w:hAnsi="Gotham Book"/>
        </w:rPr>
        <w:t xml:space="preserve">Working for Change 2019 </w:t>
      </w:r>
      <w:r w:rsidRPr="001C3DCC">
        <w:rPr>
          <w:rFonts w:ascii="Gotham Book" w:hAnsi="Gotham Book"/>
        </w:rPr>
        <w:t xml:space="preserve">focus group report. </w:t>
      </w:r>
    </w:p>
    <w:p w14:paraId="1F8CD313" w14:textId="2A86110F" w:rsidR="0016306D" w:rsidRPr="001C3DCC" w:rsidRDefault="00DE3847" w:rsidP="00BE37F7">
      <w:pPr>
        <w:pStyle w:val="PageSubHeading"/>
        <w:rPr>
          <w:rFonts w:ascii="Gotham Book" w:hAnsi="Gotham Book"/>
          <w:color w:val="00B0F0"/>
          <w:sz w:val="32"/>
          <w:szCs w:val="32"/>
          <w:lang w:val="en-US"/>
        </w:rPr>
      </w:pPr>
      <w:r w:rsidRPr="001C3DCC">
        <w:rPr>
          <w:rFonts w:ascii="Gotham Book" w:hAnsi="Gotham Book"/>
          <w:color w:val="00B0F0"/>
          <w:sz w:val="32"/>
          <w:szCs w:val="32"/>
          <w:lang w:val="en-US"/>
        </w:rPr>
        <w:t xml:space="preserve">2.2 </w:t>
      </w:r>
      <w:r w:rsidR="00FC053C" w:rsidRPr="001C3DCC">
        <w:rPr>
          <w:rFonts w:ascii="Gotham Book" w:hAnsi="Gotham Book"/>
          <w:color w:val="00B0F0"/>
          <w:sz w:val="32"/>
          <w:szCs w:val="32"/>
          <w:lang w:val="en-US"/>
        </w:rPr>
        <w:t xml:space="preserve">Support </w:t>
      </w:r>
      <w:r w:rsidR="00352412">
        <w:rPr>
          <w:rFonts w:ascii="Gotham Book" w:hAnsi="Gotham Book"/>
          <w:color w:val="00B0F0"/>
          <w:sz w:val="32"/>
          <w:szCs w:val="32"/>
          <w:lang w:val="en-US"/>
        </w:rPr>
        <w:t>currently accessed</w:t>
      </w:r>
    </w:p>
    <w:p w14:paraId="2C2B74A1" w14:textId="28F3DC36" w:rsidR="008E49F7" w:rsidRPr="004C4402" w:rsidRDefault="00DE3847" w:rsidP="00BE37F7">
      <w:pPr>
        <w:pStyle w:val="PageSubHeading"/>
      </w:pPr>
      <w:r w:rsidRPr="004C4402">
        <w:t xml:space="preserve">2.2.1 </w:t>
      </w:r>
      <w:r w:rsidR="008E49F7" w:rsidRPr="004C4402">
        <w:t>Are people looking for support?</w:t>
      </w:r>
    </w:p>
    <w:p w14:paraId="38F156D8" w14:textId="77777777" w:rsidR="007427D2" w:rsidRDefault="008E49F7" w:rsidP="00BE37F7">
      <w:pPr>
        <w:pStyle w:val="PageSubHeading"/>
        <w:rPr>
          <w:rFonts w:ascii="Gotham Book" w:hAnsi="Gotham Book"/>
        </w:rPr>
      </w:pPr>
      <w:r w:rsidRPr="00FD31AD">
        <w:rPr>
          <w:b/>
        </w:rPr>
        <w:t>Two-fifths</w:t>
      </w:r>
      <w:r w:rsidR="00FD31AD" w:rsidRPr="00FD31AD">
        <w:rPr>
          <w:b/>
        </w:rPr>
        <w:t xml:space="preserve"> (42%) </w:t>
      </w:r>
      <w:r w:rsidRPr="00FD31AD">
        <w:rPr>
          <w:b/>
        </w:rPr>
        <w:t xml:space="preserve">of the 2019 survey respondents said they have </w:t>
      </w:r>
      <w:r w:rsidRPr="00FD31AD">
        <w:rPr>
          <w:b/>
          <w:u w:val="single"/>
        </w:rPr>
        <w:t>not</w:t>
      </w:r>
      <w:r w:rsidRPr="00FD31AD">
        <w:rPr>
          <w:b/>
        </w:rPr>
        <w:t xml:space="preserve"> tried to seek support</w:t>
      </w:r>
      <w:r w:rsidRPr="00432E35">
        <w:rPr>
          <w:rFonts w:ascii="Gotham Book" w:hAnsi="Gotham Book"/>
        </w:rPr>
        <w:t xml:space="preserve"> for their hea</w:t>
      </w:r>
      <w:r w:rsidR="00770CCE" w:rsidRPr="00432E35">
        <w:rPr>
          <w:rFonts w:ascii="Gotham Book" w:hAnsi="Gotham Book"/>
        </w:rPr>
        <w:t xml:space="preserve">ring loss or deafness at work. As </w:t>
      </w:r>
      <w:r w:rsidR="00F270DC">
        <w:rPr>
          <w:rFonts w:ascii="Gotham Book" w:hAnsi="Gotham Book"/>
        </w:rPr>
        <w:t>figure 2</w:t>
      </w:r>
      <w:r w:rsidR="00770CCE" w:rsidRPr="00432E35">
        <w:rPr>
          <w:rFonts w:ascii="Gotham Book" w:hAnsi="Gotham Book"/>
        </w:rPr>
        <w:t xml:space="preserve"> shows, the</w:t>
      </w:r>
      <w:r w:rsidR="00770CCE" w:rsidRPr="00432E35">
        <w:t xml:space="preserve"> </w:t>
      </w:r>
      <w:r w:rsidR="00514A0A" w:rsidRPr="00432E35">
        <w:rPr>
          <w:b/>
        </w:rPr>
        <w:t>two most common</w:t>
      </w:r>
      <w:r w:rsidR="00770CCE" w:rsidRPr="00432E35">
        <w:rPr>
          <w:b/>
        </w:rPr>
        <w:t xml:space="preserve"> reasons people do not look for support</w:t>
      </w:r>
      <w:r w:rsidR="00770CCE" w:rsidRPr="00432E35">
        <w:t xml:space="preserve"> </w:t>
      </w:r>
      <w:r w:rsidR="00770CCE" w:rsidRPr="00432E35">
        <w:rPr>
          <w:rFonts w:ascii="Gotham Book" w:hAnsi="Gotham Book"/>
        </w:rPr>
        <w:t>is they aren't aware</w:t>
      </w:r>
      <w:r w:rsidR="00770CCE" w:rsidRPr="001C3DCC">
        <w:rPr>
          <w:rFonts w:ascii="Gotham Book" w:hAnsi="Gotham Book"/>
        </w:rPr>
        <w:t xml:space="preserve"> of support </w:t>
      </w:r>
      <w:r w:rsidR="00770CCE" w:rsidRPr="001D616A">
        <w:rPr>
          <w:rFonts w:ascii="Gotham Book" w:hAnsi="Gotham Book"/>
        </w:rPr>
        <w:t>available (44%)</w:t>
      </w:r>
      <w:r w:rsidR="00770CCE" w:rsidRPr="001C3DCC">
        <w:rPr>
          <w:rFonts w:ascii="Gotham Book" w:hAnsi="Gotham Book"/>
        </w:rPr>
        <w:t xml:space="preserve"> or they don't know where to start looking for support </w:t>
      </w:r>
      <w:r w:rsidR="000C3773">
        <w:rPr>
          <w:rFonts w:ascii="Gotham Book" w:hAnsi="Gotham Book"/>
        </w:rPr>
        <w:t>(38%)</w:t>
      </w:r>
      <w:r w:rsidR="007427D2">
        <w:rPr>
          <w:rFonts w:ascii="Gotham Book" w:hAnsi="Gotham Book"/>
        </w:rPr>
        <w:t xml:space="preserve"> </w:t>
      </w:r>
    </w:p>
    <w:p w14:paraId="586D1E3D" w14:textId="6D74E7E6" w:rsidR="00902098" w:rsidRPr="000C3773" w:rsidRDefault="005E4C4E" w:rsidP="00BE37F7">
      <w:pPr>
        <w:pStyle w:val="PageSubHeading"/>
        <w:rPr>
          <w:rFonts w:ascii="Gotham Book" w:hAnsi="Gotham Book"/>
        </w:rPr>
      </w:pPr>
      <w:r>
        <w:t>Figure 2</w:t>
      </w:r>
    </w:p>
    <w:p w14:paraId="3389997C" w14:textId="77777777" w:rsidR="000C3773" w:rsidRDefault="00902098" w:rsidP="00BE37F7">
      <w:pPr>
        <w:pStyle w:val="PageSubHeading"/>
      </w:pPr>
      <w:r w:rsidRPr="005E4C4E">
        <w:lastRenderedPageBreak/>
        <w:t>Q: Thinking about your hearing loss, deafness or tinnitus, why have you not tried to get support or information to help you at work?</w:t>
      </w:r>
      <w:r w:rsidR="00B007CC" w:rsidRPr="00B007CC">
        <w:t xml:space="preserve"> </w:t>
      </w:r>
      <w:r w:rsidR="00B007CC" w:rsidRPr="00CA3330">
        <w:rPr>
          <w:noProof/>
        </w:rPr>
        <w:drawing>
          <wp:inline distT="0" distB="0" distL="0" distR="0" wp14:anchorId="49CAA999" wp14:editId="73029A89">
            <wp:extent cx="5857875" cy="30384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6668CF" w14:textId="7E7BB977" w:rsidR="00902098" w:rsidRPr="008C27D9" w:rsidRDefault="00902098" w:rsidP="00BE37F7">
      <w:pPr>
        <w:pStyle w:val="PageSubHeading"/>
        <w:rPr>
          <w:rFonts w:ascii="Gotham Book" w:hAnsi="Gotham Book"/>
          <w:sz w:val="18"/>
          <w:szCs w:val="18"/>
        </w:rPr>
      </w:pPr>
      <w:r w:rsidRPr="008C27D9">
        <w:rPr>
          <w:rFonts w:ascii="Gotham Book" w:hAnsi="Gotham Book"/>
          <w:sz w:val="18"/>
          <w:szCs w:val="18"/>
        </w:rPr>
        <w:t xml:space="preserve">Base: Respondents who have not tried to get support or </w:t>
      </w:r>
      <w:r w:rsidR="007427D2">
        <w:rPr>
          <w:rFonts w:ascii="Gotham Book" w:hAnsi="Gotham Book"/>
          <w:sz w:val="18"/>
          <w:szCs w:val="18"/>
        </w:rPr>
        <w:t>information to help at work (298</w:t>
      </w:r>
      <w:r w:rsidRPr="008C27D9">
        <w:rPr>
          <w:rFonts w:ascii="Gotham Book" w:hAnsi="Gotham Book"/>
          <w:sz w:val="18"/>
          <w:szCs w:val="18"/>
        </w:rPr>
        <w:t>)</w:t>
      </w:r>
    </w:p>
    <w:p w14:paraId="42805889" w14:textId="40EAA112" w:rsidR="008E49F7" w:rsidRDefault="00770CCE" w:rsidP="00BE37F7">
      <w:pPr>
        <w:pStyle w:val="PageSubHeading"/>
      </w:pPr>
      <w:r>
        <w:rPr>
          <w:rFonts w:ascii="Gotham Book" w:hAnsi="Gotham Book"/>
        </w:rPr>
        <w:t>Findings from the</w:t>
      </w:r>
      <w:r w:rsidR="008E49F7" w:rsidRPr="001C3DCC">
        <w:rPr>
          <w:rFonts w:ascii="Gotham Book" w:hAnsi="Gotham Book"/>
        </w:rPr>
        <w:t xml:space="preserve"> qualitative research</w:t>
      </w:r>
      <w:r>
        <w:rPr>
          <w:rFonts w:ascii="Gotham Book" w:hAnsi="Gotham Book"/>
        </w:rPr>
        <w:t xml:space="preserve"> </w:t>
      </w:r>
      <w:r w:rsidR="00514A0A">
        <w:rPr>
          <w:rFonts w:ascii="Gotham Book" w:hAnsi="Gotham Book"/>
        </w:rPr>
        <w:t xml:space="preserve">mirror </w:t>
      </w:r>
      <w:r>
        <w:rPr>
          <w:rFonts w:ascii="Gotham Book" w:hAnsi="Gotham Book"/>
        </w:rPr>
        <w:t>the</w:t>
      </w:r>
      <w:r w:rsidR="00F270DC">
        <w:rPr>
          <w:rFonts w:ascii="Gotham Book" w:hAnsi="Gotham Book"/>
        </w:rPr>
        <w:t>se</w:t>
      </w:r>
      <w:r>
        <w:rPr>
          <w:rFonts w:ascii="Gotham Book" w:hAnsi="Gotham Book"/>
        </w:rPr>
        <w:t xml:space="preserve"> survey responses, with participants describing</w:t>
      </w:r>
      <w:r w:rsidR="008E49F7" w:rsidRPr="001C3DCC">
        <w:rPr>
          <w:rFonts w:ascii="Gotham Book" w:hAnsi="Gotham Book"/>
        </w:rPr>
        <w:t xml:space="preserve"> </w:t>
      </w:r>
      <w:r w:rsidR="007903EF">
        <w:rPr>
          <w:rFonts w:ascii="Gotham Book" w:hAnsi="Gotham Book"/>
        </w:rPr>
        <w:t>how they have been unaware of support that is</w:t>
      </w:r>
      <w:r>
        <w:rPr>
          <w:rFonts w:ascii="Gotham Book" w:hAnsi="Gotham Book"/>
        </w:rPr>
        <w:t xml:space="preserve"> available.</w:t>
      </w:r>
    </w:p>
    <w:p w14:paraId="50D14993" w14:textId="2969A5E2" w:rsidR="008E49F7" w:rsidRDefault="008E49F7" w:rsidP="00BE37F7">
      <w:pPr>
        <w:pStyle w:val="PageSubHeading"/>
        <w:rPr>
          <w:color w:val="auto"/>
        </w:rPr>
      </w:pPr>
      <w:r w:rsidRPr="001C3DCC">
        <w:rPr>
          <w:rFonts w:eastAsiaTheme="minorHAnsi" w:cstheme="minorHAnsi"/>
          <w:i/>
          <w:color w:val="EC008C"/>
          <w:szCs w:val="21"/>
          <w:lang w:eastAsia="en-US"/>
        </w:rPr>
        <w:t>"My employer just kept asking me what I thought I needed, but it was all new to me so I had no idea."</w:t>
      </w:r>
      <w:r>
        <w:rPr>
          <w:lang w:eastAsia="en-US"/>
        </w:rPr>
        <w:t xml:space="preserve">  </w:t>
      </w:r>
      <w:r w:rsidR="006D6D50" w:rsidRPr="001C3DCC">
        <w:rPr>
          <w:rFonts w:ascii="Gotham Book" w:eastAsiaTheme="minorHAnsi" w:hAnsi="Gotham Book" w:cstheme="minorHAnsi"/>
          <w:color w:val="EC008C"/>
          <w:szCs w:val="21"/>
          <w:lang w:eastAsia="en-US"/>
        </w:rPr>
        <w:t>Working for Change Focus Group 2019 Participant</w:t>
      </w:r>
    </w:p>
    <w:p w14:paraId="08006306" w14:textId="07A3FC66" w:rsidR="008E49F7" w:rsidRPr="00A93972" w:rsidRDefault="008E49F7" w:rsidP="00BE37F7">
      <w:pPr>
        <w:pStyle w:val="PageSubHeading"/>
        <w:rPr>
          <w:lang w:eastAsia="en-US"/>
        </w:rPr>
      </w:pPr>
      <w:r w:rsidRPr="001C3DCC">
        <w:rPr>
          <w:rFonts w:eastAsiaTheme="minorHAnsi" w:cstheme="minorHAnsi"/>
          <w:i/>
          <w:color w:val="EC008C"/>
          <w:szCs w:val="21"/>
          <w:lang w:eastAsia="en-US"/>
        </w:rPr>
        <w:t>"People sort of expect you to know the answer to your problems as well and recommend equipment. At my job I was asked well is there something we can do or get you? I don't know because I don't know what is available."</w:t>
      </w:r>
      <w:r>
        <w:rPr>
          <w:lang w:eastAsia="en-US"/>
        </w:rPr>
        <w:t xml:space="preserve">  </w:t>
      </w:r>
      <w:r w:rsidR="006D6D50" w:rsidRPr="001C3DCC">
        <w:rPr>
          <w:rFonts w:ascii="Gotham Book" w:eastAsiaTheme="minorHAnsi" w:hAnsi="Gotham Book" w:cstheme="minorHAnsi"/>
          <w:color w:val="EC008C"/>
          <w:szCs w:val="21"/>
          <w:lang w:eastAsia="en-US"/>
        </w:rPr>
        <w:t>Working for Change Focus Group 2019 Participant</w:t>
      </w:r>
    </w:p>
    <w:p w14:paraId="11E38FC2" w14:textId="562F5DB5" w:rsidR="008E49F7" w:rsidRPr="001C3DCC" w:rsidRDefault="008B3E7C" w:rsidP="00BE37F7">
      <w:pPr>
        <w:pStyle w:val="PageSubHeading"/>
        <w:rPr>
          <w:rFonts w:ascii="Gotham Book" w:hAnsi="Gotham Book"/>
        </w:rPr>
      </w:pPr>
      <w:r w:rsidRPr="001C3DCC">
        <w:rPr>
          <w:rFonts w:ascii="Gotham Book" w:hAnsi="Gotham Book"/>
        </w:rPr>
        <w:t xml:space="preserve">Our recent research to inform the organisational strategy also found that </w:t>
      </w:r>
      <w:r w:rsidR="00F63751" w:rsidRPr="001C3DCC">
        <w:rPr>
          <w:rFonts w:ascii="Gotham Book" w:hAnsi="Gotham Book"/>
        </w:rPr>
        <w:t xml:space="preserve">there is a demand, among people with hearing loss, for </w:t>
      </w:r>
      <w:r w:rsidRPr="001C3DCC">
        <w:rPr>
          <w:rFonts w:ascii="Gotham Book" w:hAnsi="Gotham Book"/>
        </w:rPr>
        <w:t xml:space="preserve">better </w:t>
      </w:r>
      <w:r w:rsidR="00770CCE">
        <w:rPr>
          <w:rFonts w:ascii="Gotham Book" w:hAnsi="Gotham Book"/>
        </w:rPr>
        <w:t xml:space="preserve">access to information about </w:t>
      </w:r>
      <w:r w:rsidRPr="001C3DCC">
        <w:rPr>
          <w:rFonts w:ascii="Gotham Book" w:hAnsi="Gotham Book"/>
        </w:rPr>
        <w:t>su</w:t>
      </w:r>
      <w:r w:rsidR="00F63751" w:rsidRPr="001C3DCC">
        <w:rPr>
          <w:rFonts w:ascii="Gotham Book" w:hAnsi="Gotham Book"/>
        </w:rPr>
        <w:t>pport and help available</w:t>
      </w:r>
      <w:r w:rsidR="00770CCE">
        <w:rPr>
          <w:rFonts w:ascii="Gotham Book" w:hAnsi="Gotham Book"/>
        </w:rPr>
        <w:t xml:space="preserve"> to them</w:t>
      </w:r>
      <w:r w:rsidRPr="001C3DCC">
        <w:rPr>
          <w:rFonts w:ascii="Gotham Book" w:hAnsi="Gotham Book"/>
        </w:rPr>
        <w:t>.</w:t>
      </w:r>
      <w:r w:rsidRPr="001C3DCC">
        <w:rPr>
          <w:rStyle w:val="EndnoteReference"/>
          <w:rFonts w:ascii="Gotham Book" w:hAnsi="Gotham Book"/>
        </w:rPr>
        <w:endnoteReference w:id="7"/>
      </w:r>
      <w:r w:rsidR="00F63751" w:rsidRPr="001C3DCC">
        <w:rPr>
          <w:rFonts w:ascii="Gotham Book" w:hAnsi="Gotham Book"/>
        </w:rPr>
        <w:t xml:space="preserve"> </w:t>
      </w:r>
      <w:r w:rsidR="00833FE1">
        <w:rPr>
          <w:rFonts w:ascii="Gotham Book" w:hAnsi="Gotham Book"/>
        </w:rPr>
        <w:t xml:space="preserve">It will be important, therefore, </w:t>
      </w:r>
      <w:r w:rsidR="008E49F7" w:rsidRPr="001C3DCC">
        <w:rPr>
          <w:rFonts w:ascii="Gotham Book" w:hAnsi="Gotham Book"/>
        </w:rPr>
        <w:t>to</w:t>
      </w:r>
      <w:r w:rsidR="000E4A57">
        <w:rPr>
          <w:rFonts w:ascii="Gotham Book" w:hAnsi="Gotham Book"/>
        </w:rPr>
        <w:t xml:space="preserve"> consider</w:t>
      </w:r>
      <w:r w:rsidR="00514A0A">
        <w:rPr>
          <w:rFonts w:ascii="Gotham Book" w:hAnsi="Gotham Book"/>
        </w:rPr>
        <w:t xml:space="preserve"> not only</w:t>
      </w:r>
      <w:r w:rsidR="008E49F7" w:rsidRPr="001C3DCC">
        <w:rPr>
          <w:rFonts w:ascii="Gotham Book" w:hAnsi="Gotham Book"/>
        </w:rPr>
        <w:t xml:space="preserve"> the service</w:t>
      </w:r>
      <w:r w:rsidR="000E4A57">
        <w:rPr>
          <w:rFonts w:ascii="Gotham Book" w:hAnsi="Gotham Book"/>
        </w:rPr>
        <w:t xml:space="preserve"> design itself but how the service or piece of advice can be</w:t>
      </w:r>
      <w:r w:rsidR="00214108" w:rsidRPr="001C3DCC">
        <w:rPr>
          <w:rFonts w:ascii="Gotham Book" w:hAnsi="Gotham Book"/>
        </w:rPr>
        <w:t xml:space="preserve"> effectively </w:t>
      </w:r>
      <w:r w:rsidR="008E49F7" w:rsidRPr="001C3DCC">
        <w:rPr>
          <w:rFonts w:ascii="Gotham Book" w:hAnsi="Gotham Book"/>
        </w:rPr>
        <w:t>m</w:t>
      </w:r>
      <w:r w:rsidR="000E4A57">
        <w:rPr>
          <w:rFonts w:ascii="Gotham Book" w:hAnsi="Gotham Book"/>
        </w:rPr>
        <w:t xml:space="preserve">arketed. </w:t>
      </w:r>
    </w:p>
    <w:p w14:paraId="620ED041" w14:textId="7B507E63" w:rsidR="008E49F7" w:rsidRPr="001C3DCC" w:rsidRDefault="00974D51" w:rsidP="00BE37F7">
      <w:pPr>
        <w:pStyle w:val="PageSubHeading"/>
        <w:rPr>
          <w:rFonts w:ascii="Gotham Book" w:hAnsi="Gotham Book"/>
        </w:rPr>
      </w:pPr>
      <w:r>
        <w:rPr>
          <w:rFonts w:ascii="Gotham Book" w:hAnsi="Gotham Book"/>
        </w:rPr>
        <w:t>Almost</w:t>
      </w:r>
      <w:r w:rsidR="008E49F7" w:rsidRPr="001C3DCC">
        <w:rPr>
          <w:rFonts w:ascii="Gotham Book" w:hAnsi="Gotham Book"/>
        </w:rPr>
        <w:t xml:space="preserve"> all </w:t>
      </w:r>
      <w:r w:rsidR="007427D2">
        <w:rPr>
          <w:rFonts w:ascii="Gotham Book" w:hAnsi="Gotham Book"/>
        </w:rPr>
        <w:t>(90</w:t>
      </w:r>
      <w:r w:rsidR="003C1051" w:rsidRPr="001C3DCC">
        <w:rPr>
          <w:rFonts w:ascii="Gotham Book" w:hAnsi="Gotham Book"/>
        </w:rPr>
        <w:t xml:space="preserve">%) </w:t>
      </w:r>
      <w:r w:rsidR="00756DB5" w:rsidRPr="001C3DCC">
        <w:rPr>
          <w:rFonts w:ascii="Gotham Book" w:hAnsi="Gotham Book"/>
        </w:rPr>
        <w:t xml:space="preserve">2019 survey </w:t>
      </w:r>
      <w:r w:rsidR="008E49F7" w:rsidRPr="001C3DCC">
        <w:rPr>
          <w:rFonts w:ascii="Gotham Book" w:hAnsi="Gotham Book"/>
        </w:rPr>
        <w:t xml:space="preserve">respondents </w:t>
      </w:r>
      <w:r w:rsidR="00756DB5" w:rsidRPr="001C3DCC">
        <w:rPr>
          <w:rFonts w:ascii="Gotham Book" w:hAnsi="Gotham Book"/>
        </w:rPr>
        <w:t xml:space="preserve">who </w:t>
      </w:r>
      <w:r w:rsidR="008E49F7" w:rsidRPr="001C3DCC">
        <w:rPr>
          <w:rFonts w:ascii="Gotham Book" w:hAnsi="Gotham Book"/>
        </w:rPr>
        <w:t xml:space="preserve">have not told people at work about their hearing loss </w:t>
      </w:r>
      <w:r w:rsidR="009C0D47" w:rsidRPr="001C3DCC">
        <w:rPr>
          <w:rFonts w:ascii="Gotham Book" w:hAnsi="Gotham Book"/>
        </w:rPr>
        <w:t xml:space="preserve">or deafness </w:t>
      </w:r>
      <w:r w:rsidR="008E49F7" w:rsidRPr="001C3DCC">
        <w:rPr>
          <w:rFonts w:ascii="Gotham Book" w:hAnsi="Gotham Book"/>
        </w:rPr>
        <w:t>said that they have not tried to seek suppor</w:t>
      </w:r>
      <w:r w:rsidR="00833FE1">
        <w:rPr>
          <w:rFonts w:ascii="Gotham Book" w:hAnsi="Gotham Book"/>
        </w:rPr>
        <w:t xml:space="preserve">t. </w:t>
      </w:r>
      <w:r w:rsidR="003C1051">
        <w:rPr>
          <w:rFonts w:ascii="Gotham Book" w:hAnsi="Gotham Book"/>
        </w:rPr>
        <w:t xml:space="preserve">Qualitative responses in the </w:t>
      </w:r>
      <w:r w:rsidR="00833FE1">
        <w:rPr>
          <w:rFonts w:ascii="Gotham Book" w:hAnsi="Gotham Book"/>
        </w:rPr>
        <w:t xml:space="preserve">survey </w:t>
      </w:r>
      <w:r w:rsidR="003C1051">
        <w:rPr>
          <w:rFonts w:ascii="Gotham Book" w:hAnsi="Gotham Book"/>
        </w:rPr>
        <w:t xml:space="preserve">also </w:t>
      </w:r>
      <w:r w:rsidR="00A627AC">
        <w:rPr>
          <w:rFonts w:ascii="Gotham Book" w:hAnsi="Gotham Book"/>
        </w:rPr>
        <w:t xml:space="preserve">revealed that some do not like seeking support because they don't like to talk about their hearing loss. </w:t>
      </w:r>
    </w:p>
    <w:p w14:paraId="6D583217" w14:textId="6EA65FB9" w:rsidR="008E49F7" w:rsidRPr="00AF6B6E" w:rsidRDefault="008E49F7" w:rsidP="00BE37F7">
      <w:pPr>
        <w:pStyle w:val="PageSubHeading"/>
        <w:rPr>
          <w:color w:val="auto"/>
        </w:rPr>
      </w:pPr>
      <w:r w:rsidRPr="001C3DCC">
        <w:rPr>
          <w:rFonts w:eastAsiaTheme="minorHAnsi" w:cstheme="minorHAnsi"/>
          <w:i/>
          <w:color w:val="EC008C"/>
          <w:szCs w:val="21"/>
          <w:lang w:eastAsia="en-US"/>
        </w:rPr>
        <w:t>"I don't really want to course a fuss or highlight the issue further."</w:t>
      </w:r>
      <w:r>
        <w:rPr>
          <w:lang w:eastAsia="en-US"/>
        </w:rPr>
        <w:t xml:space="preserve"> </w:t>
      </w:r>
      <w:r w:rsidR="006D6D50" w:rsidRPr="001C3DCC">
        <w:rPr>
          <w:rFonts w:ascii="Gotham Book" w:eastAsiaTheme="minorHAnsi" w:hAnsi="Gotham Book" w:cstheme="minorHAnsi"/>
          <w:color w:val="EC008C"/>
          <w:szCs w:val="21"/>
          <w:lang w:eastAsia="en-US"/>
        </w:rPr>
        <w:t>Working for Change Survey 2019 Respondent</w:t>
      </w:r>
    </w:p>
    <w:p w14:paraId="369413C3" w14:textId="3D6F31DC" w:rsidR="00FC053C" w:rsidRPr="001C3DCC" w:rsidRDefault="00A627AC" w:rsidP="00BE37F7">
      <w:pPr>
        <w:pStyle w:val="PageSubHeading"/>
        <w:rPr>
          <w:rFonts w:ascii="Gotham Book" w:hAnsi="Gotham Book"/>
        </w:rPr>
      </w:pPr>
      <w:r>
        <w:rPr>
          <w:rFonts w:ascii="Gotham Book" w:hAnsi="Gotham Book"/>
        </w:rPr>
        <w:t>These findings chime</w:t>
      </w:r>
      <w:r w:rsidR="008E49F7" w:rsidRPr="001C3DCC">
        <w:rPr>
          <w:rFonts w:ascii="Gotham Book" w:hAnsi="Gotham Book"/>
        </w:rPr>
        <w:t xml:space="preserve"> with research into unaddressed </w:t>
      </w:r>
      <w:r w:rsidR="007903EF">
        <w:rPr>
          <w:rFonts w:ascii="Gotham Book" w:hAnsi="Gotham Book"/>
        </w:rPr>
        <w:t>hearing loss in general, which has found</w:t>
      </w:r>
      <w:r w:rsidR="008E49F7" w:rsidRPr="001C3DCC">
        <w:rPr>
          <w:rFonts w:ascii="Gotham Book" w:hAnsi="Gotham Book"/>
        </w:rPr>
        <w:t xml:space="preserve"> that people can be reluctant to identify as someone with hearing loss and this can prevent them </w:t>
      </w:r>
      <w:r w:rsidR="00A15705">
        <w:rPr>
          <w:rFonts w:ascii="Gotham Book" w:hAnsi="Gotham Book"/>
        </w:rPr>
        <w:t xml:space="preserve">from </w:t>
      </w:r>
      <w:r w:rsidR="008E49F7" w:rsidRPr="001C3DCC">
        <w:rPr>
          <w:rFonts w:ascii="Gotham Book" w:hAnsi="Gotham Book"/>
        </w:rPr>
        <w:t>seeking help.</w:t>
      </w:r>
      <w:r w:rsidR="008E49F7" w:rsidRPr="001C3DCC">
        <w:rPr>
          <w:rStyle w:val="EndnoteReference"/>
          <w:rFonts w:ascii="Gotham Book" w:hAnsi="Gotham Book"/>
          <w:color w:val="auto"/>
        </w:rPr>
        <w:endnoteReference w:id="8"/>
      </w:r>
      <w:r w:rsidR="007903EF">
        <w:rPr>
          <w:rFonts w:ascii="Gotham Book" w:hAnsi="Gotham Book"/>
        </w:rPr>
        <w:t xml:space="preserve"> It will be</w:t>
      </w:r>
      <w:r w:rsidR="008E49F7" w:rsidRPr="001C3DCC">
        <w:rPr>
          <w:rFonts w:ascii="Gotham Book" w:hAnsi="Gotham Book"/>
        </w:rPr>
        <w:t xml:space="preserve"> important</w:t>
      </w:r>
      <w:r w:rsidR="007903EF">
        <w:rPr>
          <w:rFonts w:ascii="Gotham Book" w:hAnsi="Gotham Book"/>
        </w:rPr>
        <w:t>, then,</w:t>
      </w:r>
      <w:r w:rsidR="008E49F7" w:rsidRPr="001C3DCC">
        <w:rPr>
          <w:rFonts w:ascii="Gotham Book" w:hAnsi="Gotham Book"/>
        </w:rPr>
        <w:t xml:space="preserve"> to address the fact that some people will need help and guidance to come to terms with their hearing loss and feel comfortable talking about it at work, before they look at any</w:t>
      </w:r>
      <w:r w:rsidR="00A15705">
        <w:rPr>
          <w:rFonts w:ascii="Gotham Book" w:hAnsi="Gotham Book"/>
        </w:rPr>
        <w:t xml:space="preserve"> other</w:t>
      </w:r>
      <w:r w:rsidR="008E49F7" w:rsidRPr="001C3DCC">
        <w:rPr>
          <w:rFonts w:ascii="Gotham Book" w:hAnsi="Gotham Book"/>
        </w:rPr>
        <w:t xml:space="preserve"> advice or support available. </w:t>
      </w:r>
    </w:p>
    <w:p w14:paraId="6D54E99D" w14:textId="1D0E5940" w:rsidR="00FC053C" w:rsidRPr="00510DB4" w:rsidRDefault="00FC053C" w:rsidP="00BE37F7">
      <w:pPr>
        <w:pStyle w:val="PageSubHeading"/>
        <w:rPr>
          <w:rFonts w:ascii="Gotham Book" w:hAnsi="Gotham Book"/>
        </w:rPr>
      </w:pPr>
      <w:r w:rsidRPr="00510DB4">
        <w:rPr>
          <w:rFonts w:ascii="Gotham Book" w:hAnsi="Gotham Book"/>
        </w:rPr>
        <w:lastRenderedPageBreak/>
        <w:t xml:space="preserve">The majority of respondents whose first </w:t>
      </w:r>
      <w:r w:rsidR="007427D2">
        <w:rPr>
          <w:rFonts w:ascii="Gotham Book" w:hAnsi="Gotham Book"/>
        </w:rPr>
        <w:t>language is BSL (77</w:t>
      </w:r>
      <w:r w:rsidR="006E440E">
        <w:rPr>
          <w:rFonts w:ascii="Gotham Book" w:hAnsi="Gotham Book"/>
        </w:rPr>
        <w:t xml:space="preserve">%) said they </w:t>
      </w:r>
      <w:r w:rsidRPr="00510DB4">
        <w:rPr>
          <w:rFonts w:ascii="Gotham Book" w:hAnsi="Gotham Book"/>
        </w:rPr>
        <w:t xml:space="preserve">have tried </w:t>
      </w:r>
      <w:r w:rsidR="00DE25C3">
        <w:rPr>
          <w:rFonts w:ascii="Gotham Book" w:hAnsi="Gotham Book"/>
        </w:rPr>
        <w:t>to get support</w:t>
      </w:r>
      <w:r w:rsidR="00335593">
        <w:rPr>
          <w:rFonts w:ascii="Gotham Book" w:hAnsi="Gotham Book"/>
        </w:rPr>
        <w:t xml:space="preserve"> for the workplace</w:t>
      </w:r>
      <w:r w:rsidR="00DE25C3">
        <w:rPr>
          <w:rFonts w:ascii="Gotham Book" w:hAnsi="Gotham Book"/>
        </w:rPr>
        <w:t>. A similar proportion (83%) of BSL users in the survey</w:t>
      </w:r>
      <w:r w:rsidRPr="00510DB4">
        <w:rPr>
          <w:rFonts w:ascii="Gotham Book" w:hAnsi="Gotham Book"/>
        </w:rPr>
        <w:t xml:space="preserve"> said they had applied for funding from Access to Work</w:t>
      </w:r>
      <w:r w:rsidR="00743009">
        <w:rPr>
          <w:rFonts w:ascii="Gotham Book" w:hAnsi="Gotham Book"/>
        </w:rPr>
        <w:t xml:space="preserve"> (AtW)</w:t>
      </w:r>
      <w:r w:rsidR="00335593">
        <w:rPr>
          <w:rFonts w:ascii="Gotham Book" w:hAnsi="Gotham Book"/>
        </w:rPr>
        <w:t xml:space="preserve">, </w:t>
      </w:r>
      <w:r w:rsidRPr="00510DB4">
        <w:rPr>
          <w:rFonts w:ascii="Gotham Book" w:hAnsi="Gotham Book"/>
        </w:rPr>
        <w:t xml:space="preserve">which suggests that BSL users, who are more likely to need to address their deafness (by getting an interpreter for example), do not face the same barriers as non-BSL users in terms of looking for support.   </w:t>
      </w:r>
    </w:p>
    <w:p w14:paraId="23C6E76E" w14:textId="74624706" w:rsidR="008E49F7" w:rsidRPr="00510DB4" w:rsidRDefault="008E49F7" w:rsidP="00BE37F7">
      <w:pPr>
        <w:pStyle w:val="PageSubHeading"/>
        <w:rPr>
          <w:rFonts w:ascii="Gotham Book" w:hAnsi="Gotham Book"/>
        </w:rPr>
      </w:pPr>
      <w:r w:rsidRPr="00510DB4">
        <w:rPr>
          <w:rFonts w:ascii="Gotham Book" w:hAnsi="Gotham Book"/>
        </w:rPr>
        <w:t>Findings were similar for those who are self-empl</w:t>
      </w:r>
      <w:r w:rsidR="00335593">
        <w:rPr>
          <w:rFonts w:ascii="Gotham Book" w:hAnsi="Gotham Book"/>
        </w:rPr>
        <w:t>oyed, compared to those who are</w:t>
      </w:r>
      <w:r w:rsidRPr="00510DB4">
        <w:rPr>
          <w:rFonts w:ascii="Gotham Book" w:hAnsi="Gotham Book"/>
        </w:rPr>
        <w:t xml:space="preserve"> employed. However, open text responses suggest that some people who are self-employed may be unsure</w:t>
      </w:r>
      <w:r w:rsidR="00FE12DB" w:rsidRPr="00510DB4">
        <w:rPr>
          <w:rFonts w:ascii="Gotham Book" w:hAnsi="Gotham Book"/>
        </w:rPr>
        <w:t xml:space="preserve"> whether they're able to</w:t>
      </w:r>
      <w:r w:rsidR="00676267" w:rsidRPr="00510DB4">
        <w:rPr>
          <w:rFonts w:ascii="Gotham Book" w:hAnsi="Gotham Book"/>
        </w:rPr>
        <w:t xml:space="preserve"> access support and this prevents them from seeking it.</w:t>
      </w:r>
    </w:p>
    <w:p w14:paraId="5334D064" w14:textId="56E96EE4" w:rsidR="008E49F7" w:rsidRDefault="00E51269" w:rsidP="00BE37F7">
      <w:pPr>
        <w:pStyle w:val="PageSubHeading"/>
        <w:rPr>
          <w:rFonts w:ascii="Gotham Book" w:eastAsiaTheme="minorHAnsi" w:hAnsi="Gotham Book" w:cstheme="minorHAnsi"/>
          <w:color w:val="EC008C"/>
          <w:szCs w:val="21"/>
          <w:lang w:eastAsia="en-US"/>
        </w:rPr>
      </w:pPr>
      <w:r>
        <w:rPr>
          <w:rFonts w:eastAsiaTheme="minorHAnsi" w:cstheme="minorHAnsi"/>
          <w:i/>
          <w:color w:val="EC008C"/>
          <w:szCs w:val="21"/>
          <w:lang w:eastAsia="en-US"/>
        </w:rPr>
        <w:t>"Due to being self-e</w:t>
      </w:r>
      <w:r w:rsidR="008E49F7" w:rsidRPr="00510DB4">
        <w:rPr>
          <w:rFonts w:eastAsiaTheme="minorHAnsi" w:cstheme="minorHAnsi"/>
          <w:i/>
          <w:color w:val="EC008C"/>
          <w:szCs w:val="21"/>
          <w:lang w:eastAsia="en-US"/>
        </w:rPr>
        <w:t>mployed I am not sure whether I am entitled to any support."</w:t>
      </w:r>
      <w:r w:rsidR="008E49F7">
        <w:rPr>
          <w:lang w:eastAsia="en-US"/>
        </w:rPr>
        <w:t xml:space="preserve"> </w:t>
      </w:r>
      <w:r w:rsidR="006D6D50" w:rsidRPr="00510DB4">
        <w:rPr>
          <w:rFonts w:ascii="Gotham Book" w:eastAsiaTheme="minorHAnsi" w:hAnsi="Gotham Book" w:cstheme="minorHAnsi"/>
          <w:color w:val="EC008C"/>
          <w:szCs w:val="21"/>
          <w:lang w:eastAsia="en-US"/>
        </w:rPr>
        <w:t>Working for Change Survey 2019 Respondent</w:t>
      </w:r>
    </w:p>
    <w:p w14:paraId="788A5505" w14:textId="7232FDCE" w:rsidR="0016306D" w:rsidRPr="004C4402" w:rsidRDefault="00DE3847" w:rsidP="00BE37F7">
      <w:pPr>
        <w:pStyle w:val="PageSubHeading"/>
      </w:pPr>
      <w:r w:rsidRPr="004C4402">
        <w:t>2.2.2 Are people receiving the support they need?</w:t>
      </w:r>
    </w:p>
    <w:p w14:paraId="426FA81E" w14:textId="71B2850A" w:rsidR="001F775E" w:rsidRDefault="00335593" w:rsidP="00BE37F7">
      <w:pPr>
        <w:pStyle w:val="PageSubHeading"/>
        <w:rPr>
          <w:rFonts w:ascii="Gotham Book" w:hAnsi="Gotham Book"/>
        </w:rPr>
      </w:pPr>
      <w:r>
        <w:rPr>
          <w:rFonts w:ascii="Gotham Book" w:hAnsi="Gotham Book"/>
        </w:rPr>
        <w:t>R</w:t>
      </w:r>
      <w:r w:rsidR="0016306D" w:rsidRPr="001D616A">
        <w:rPr>
          <w:rFonts w:ascii="Gotham Book" w:hAnsi="Gotham Book"/>
        </w:rPr>
        <w:t xml:space="preserve">espondents to our 2019 survey gave an average score of </w:t>
      </w:r>
      <w:r w:rsidR="004D6001">
        <w:rPr>
          <w:rFonts w:ascii="Gotham Book" w:hAnsi="Gotham Book"/>
        </w:rPr>
        <w:t>four</w:t>
      </w:r>
      <w:r w:rsidR="0016306D" w:rsidRPr="001D616A">
        <w:rPr>
          <w:rFonts w:ascii="Gotham Book" w:hAnsi="Gotham Book"/>
        </w:rPr>
        <w:t xml:space="preserve"> out of 10 in terms of the equipment and support they have to fulfill their potential at work</w:t>
      </w:r>
      <w:r w:rsidR="00CE5C68" w:rsidRPr="001D616A">
        <w:rPr>
          <w:rFonts w:ascii="Gotham Book" w:hAnsi="Gotham Book"/>
        </w:rPr>
        <w:t>, where one means they do</w:t>
      </w:r>
      <w:r w:rsidR="0016306D" w:rsidRPr="001D616A">
        <w:rPr>
          <w:rFonts w:ascii="Gotham Book" w:hAnsi="Gotham Book"/>
        </w:rPr>
        <w:t xml:space="preserve"> not have</w:t>
      </w:r>
      <w:r w:rsidR="00CE5C68" w:rsidRPr="001D616A">
        <w:rPr>
          <w:rFonts w:ascii="Gotham Book" w:hAnsi="Gotham Book"/>
        </w:rPr>
        <w:t xml:space="preserve"> any of the support </w:t>
      </w:r>
      <w:r w:rsidR="0016306D" w:rsidRPr="001D616A">
        <w:rPr>
          <w:rFonts w:ascii="Gotham Book" w:hAnsi="Gotham Book"/>
        </w:rPr>
        <w:t xml:space="preserve">and 10 </w:t>
      </w:r>
      <w:r w:rsidR="00CE5C68" w:rsidRPr="001D616A">
        <w:rPr>
          <w:rFonts w:ascii="Gotham Book" w:hAnsi="Gotham Book"/>
        </w:rPr>
        <w:t>that they have</w:t>
      </w:r>
      <w:r w:rsidR="0016306D" w:rsidRPr="001D616A">
        <w:rPr>
          <w:rFonts w:ascii="Gotham Book" w:hAnsi="Gotham Book"/>
        </w:rPr>
        <w:t xml:space="preserve"> all the </w:t>
      </w:r>
      <w:r w:rsidR="00CE5C68" w:rsidRPr="001D616A">
        <w:rPr>
          <w:rFonts w:ascii="Gotham Book" w:hAnsi="Gotham Book"/>
        </w:rPr>
        <w:t>support</w:t>
      </w:r>
      <w:r w:rsidR="0016306D" w:rsidRPr="001D616A">
        <w:rPr>
          <w:rFonts w:ascii="Gotham Book" w:hAnsi="Gotham Book"/>
        </w:rPr>
        <w:t xml:space="preserve"> they need. The average score was</w:t>
      </w:r>
      <w:r w:rsidR="00E33176">
        <w:rPr>
          <w:rFonts w:ascii="Gotham Book" w:hAnsi="Gotham Book"/>
        </w:rPr>
        <w:t xml:space="preserve"> broadly</w:t>
      </w:r>
      <w:r w:rsidR="0016306D" w:rsidRPr="001D616A">
        <w:rPr>
          <w:rFonts w:ascii="Gotham Book" w:hAnsi="Gotham Book"/>
        </w:rPr>
        <w:t xml:space="preserve"> the same or similar for people across organisation size</w:t>
      </w:r>
      <w:r w:rsidR="00CE5C68" w:rsidRPr="001D616A">
        <w:rPr>
          <w:rFonts w:ascii="Gotham Book" w:hAnsi="Gotham Book"/>
        </w:rPr>
        <w:t>s</w:t>
      </w:r>
      <w:r w:rsidR="0016306D" w:rsidRPr="001D616A">
        <w:rPr>
          <w:rFonts w:ascii="Gotham Book" w:hAnsi="Gotham Book"/>
        </w:rPr>
        <w:t xml:space="preserve"> and sector</w:t>
      </w:r>
      <w:r w:rsidR="00CE5C68" w:rsidRPr="001D616A">
        <w:rPr>
          <w:rFonts w:ascii="Gotham Book" w:hAnsi="Gotham Book"/>
        </w:rPr>
        <w:t>s</w:t>
      </w:r>
      <w:r w:rsidR="0016306D" w:rsidRPr="001D616A">
        <w:rPr>
          <w:rFonts w:ascii="Gotham Book" w:hAnsi="Gotham Book"/>
        </w:rPr>
        <w:t>. It was also the same for people who had worked at their current organisation for differing numbers of years and among those with differing types of hearing loss. This demonstrates that any support given by Action on Hearing Loss, or another organisation, is necessary for people working in all types of organisations, with all types of hearing loss</w:t>
      </w:r>
      <w:r w:rsidR="00514A0A">
        <w:rPr>
          <w:rFonts w:ascii="Gotham Book" w:hAnsi="Gotham Book"/>
        </w:rPr>
        <w:t>,</w:t>
      </w:r>
      <w:r w:rsidR="0016306D" w:rsidRPr="001D616A">
        <w:rPr>
          <w:rFonts w:ascii="Gotham Book" w:hAnsi="Gotham Book"/>
        </w:rPr>
        <w:t xml:space="preserve"> and at all stages in their careers. </w:t>
      </w:r>
    </w:p>
    <w:p w14:paraId="26243A05" w14:textId="0520EE09" w:rsidR="0016306D" w:rsidRDefault="00DE3847" w:rsidP="00BE37F7">
      <w:pPr>
        <w:pStyle w:val="PageSubHeading"/>
      </w:pPr>
      <w:r w:rsidRPr="004C4402">
        <w:t xml:space="preserve">2.2.3 </w:t>
      </w:r>
      <w:r w:rsidR="00514A0A">
        <w:t xml:space="preserve">Why do people find accessing </w:t>
      </w:r>
      <w:r w:rsidR="0016306D" w:rsidRPr="004C4402">
        <w:t>support</w:t>
      </w:r>
      <w:r w:rsidR="00514A0A">
        <w:t xml:space="preserve"> difficult?</w:t>
      </w:r>
    </w:p>
    <w:p w14:paraId="1C65E39C" w14:textId="414E13A3" w:rsidR="00302DA7" w:rsidRDefault="0045789D" w:rsidP="00C75C50">
      <w:pPr>
        <w:pStyle w:val="PageSubHeading"/>
        <w:rPr>
          <w:rFonts w:ascii="Gotham Book" w:hAnsi="Gotham Book"/>
        </w:rPr>
      </w:pPr>
      <w:r>
        <w:rPr>
          <w:rFonts w:ascii="Gotham Book" w:hAnsi="Gotham Book"/>
        </w:rPr>
        <w:t xml:space="preserve">As shown in figure 3, by far the </w:t>
      </w:r>
      <w:r w:rsidR="005A01ED" w:rsidRPr="005A01ED">
        <w:rPr>
          <w:b/>
        </w:rPr>
        <w:t>greatest</w:t>
      </w:r>
      <w:r w:rsidRPr="005A01ED">
        <w:rPr>
          <w:b/>
        </w:rPr>
        <w:t xml:space="preserve"> </w:t>
      </w:r>
      <w:r w:rsidR="00C75C50" w:rsidRPr="005A01ED">
        <w:rPr>
          <w:b/>
        </w:rPr>
        <w:t>reason for not getting support</w:t>
      </w:r>
      <w:r w:rsidR="00C75C50" w:rsidRPr="001D616A">
        <w:rPr>
          <w:rFonts w:ascii="Gotham Book" w:hAnsi="Gotham Book"/>
        </w:rPr>
        <w:t xml:space="preserve"> is that </w:t>
      </w:r>
      <w:r w:rsidR="00C75C50">
        <w:rPr>
          <w:rFonts w:ascii="Gotham Book" w:hAnsi="Gotham Book"/>
        </w:rPr>
        <w:t xml:space="preserve">employees feel </w:t>
      </w:r>
      <w:r w:rsidR="00C75C50" w:rsidRPr="001D616A">
        <w:rPr>
          <w:rFonts w:ascii="Gotham Book" w:hAnsi="Gotham Book"/>
        </w:rPr>
        <w:t xml:space="preserve">employers or colleagues do not have the knowledge to </w:t>
      </w:r>
      <w:r w:rsidR="009C7846">
        <w:rPr>
          <w:rFonts w:ascii="Gotham Book" w:hAnsi="Gotham Book"/>
        </w:rPr>
        <w:t>help (57</w:t>
      </w:r>
      <w:r w:rsidR="00C75C50" w:rsidRPr="0045789D">
        <w:rPr>
          <w:rFonts w:ascii="Gotham Book" w:hAnsi="Gotham Book"/>
        </w:rPr>
        <w:t>%). Our</w:t>
      </w:r>
      <w:r>
        <w:rPr>
          <w:rFonts w:ascii="Gotham Book" w:hAnsi="Gotham Book"/>
        </w:rPr>
        <w:t xml:space="preserve"> 2017</w:t>
      </w:r>
      <w:r w:rsidR="00C75C50" w:rsidRPr="001D616A">
        <w:rPr>
          <w:rFonts w:ascii="Gotham Book" w:hAnsi="Gotham Book"/>
        </w:rPr>
        <w:t xml:space="preserve"> survey of employers also shows that this is the case: two-fifths (39%) said they do not feel well-equipped to enable staff with hearing loss to stay productive in the workforce.</w:t>
      </w:r>
      <w:r w:rsidR="00C75C50" w:rsidRPr="001D616A">
        <w:rPr>
          <w:rStyle w:val="EndnoteReference"/>
          <w:rFonts w:ascii="Gotham Book" w:hAnsi="Gotham Book"/>
        </w:rPr>
        <w:endnoteReference w:id="9"/>
      </w:r>
      <w:r w:rsidR="00C75C50" w:rsidRPr="001D616A">
        <w:rPr>
          <w:rFonts w:ascii="Gotham Book" w:hAnsi="Gotham Book"/>
        </w:rPr>
        <w:t xml:space="preserve"> The second most common </w:t>
      </w:r>
      <w:r>
        <w:rPr>
          <w:rFonts w:ascii="Gotham Book" w:hAnsi="Gotham Book"/>
        </w:rPr>
        <w:t>barrier identified in the 2019 survey is</w:t>
      </w:r>
      <w:r w:rsidR="00C75C50" w:rsidRPr="001D616A">
        <w:rPr>
          <w:rFonts w:ascii="Gotham Book" w:hAnsi="Gotham Book"/>
        </w:rPr>
        <w:t xml:space="preserve"> that employers or colleagues are reluctant to help</w:t>
      </w:r>
      <w:r w:rsidR="00335593">
        <w:rPr>
          <w:rFonts w:ascii="Gotham Book" w:hAnsi="Gotham Book"/>
        </w:rPr>
        <w:t xml:space="preserve"> (37%)</w:t>
      </w:r>
      <w:r w:rsidR="00C75C50" w:rsidRPr="001D616A">
        <w:rPr>
          <w:rFonts w:ascii="Gotham Book" w:hAnsi="Gotham Book"/>
        </w:rPr>
        <w:t xml:space="preserve">. </w:t>
      </w:r>
      <w:r w:rsidR="00335593">
        <w:rPr>
          <w:rFonts w:ascii="Gotham Book" w:hAnsi="Gotham Book"/>
        </w:rPr>
        <w:t>Therefore,</w:t>
      </w:r>
      <w:r>
        <w:rPr>
          <w:rFonts w:ascii="Gotham Book" w:hAnsi="Gotham Book"/>
        </w:rPr>
        <w:t xml:space="preserve"> some employers and colleagues may have the will to support peop</w:t>
      </w:r>
      <w:r w:rsidR="00335593">
        <w:rPr>
          <w:rFonts w:ascii="Gotham Book" w:hAnsi="Gotham Book"/>
        </w:rPr>
        <w:t xml:space="preserve">le but they are just unaware </w:t>
      </w:r>
      <w:r>
        <w:rPr>
          <w:rFonts w:ascii="Gotham Book" w:hAnsi="Gotham Book"/>
        </w:rPr>
        <w:t xml:space="preserve">how to do this most effectively. </w:t>
      </w:r>
      <w:r w:rsidR="00302DA7">
        <w:rPr>
          <w:rFonts w:ascii="Gotham Book" w:hAnsi="Gotham Book"/>
        </w:rPr>
        <w:t>Qualitative responses to the survey also highlight this mismatch between employers' intentions and the support they can offer.</w:t>
      </w:r>
    </w:p>
    <w:p w14:paraId="40E71960" w14:textId="04BFDB62" w:rsidR="00302DA7" w:rsidRPr="00302DA7" w:rsidRDefault="00302DA7" w:rsidP="00C75C50">
      <w:pPr>
        <w:pStyle w:val="PageSubHeading"/>
        <w:rPr>
          <w:rFonts w:eastAsiaTheme="minorHAnsi" w:cstheme="minorHAnsi"/>
          <w:i/>
          <w:color w:val="EC008C"/>
          <w:szCs w:val="21"/>
          <w:lang w:eastAsia="en-US"/>
        </w:rPr>
      </w:pPr>
      <w:r>
        <w:rPr>
          <w:rFonts w:eastAsiaTheme="minorHAnsi" w:cstheme="minorHAnsi"/>
          <w:i/>
          <w:color w:val="EC008C"/>
          <w:szCs w:val="21"/>
          <w:lang w:eastAsia="en-US"/>
        </w:rPr>
        <w:t>"</w:t>
      </w:r>
      <w:r w:rsidRPr="00302DA7">
        <w:rPr>
          <w:rFonts w:eastAsiaTheme="minorHAnsi" w:cstheme="minorHAnsi"/>
          <w:i/>
          <w:color w:val="EC008C"/>
          <w:szCs w:val="21"/>
          <w:lang w:eastAsia="en-US"/>
        </w:rPr>
        <w:t>Employers  want to help but don't know</w:t>
      </w:r>
      <w:r w:rsidR="0015348F">
        <w:rPr>
          <w:rFonts w:eastAsiaTheme="minorHAnsi" w:cstheme="minorHAnsi"/>
          <w:i/>
          <w:color w:val="EC008C"/>
          <w:szCs w:val="21"/>
          <w:lang w:eastAsia="en-US"/>
        </w:rPr>
        <w:t xml:space="preserve"> how to arrange. Went down the Access to Work route. It </w:t>
      </w:r>
      <w:r w:rsidRPr="00302DA7">
        <w:rPr>
          <w:rFonts w:eastAsiaTheme="minorHAnsi" w:cstheme="minorHAnsi"/>
          <w:i/>
          <w:color w:val="EC008C"/>
          <w:szCs w:val="21"/>
          <w:lang w:eastAsia="en-US"/>
        </w:rPr>
        <w:t>took 8 months</w:t>
      </w:r>
      <w:r w:rsidR="0015348F">
        <w:rPr>
          <w:rFonts w:eastAsiaTheme="minorHAnsi" w:cstheme="minorHAnsi"/>
          <w:i/>
          <w:color w:val="EC008C"/>
          <w:szCs w:val="21"/>
          <w:lang w:eastAsia="en-US"/>
        </w:rPr>
        <w:t xml:space="preserve"> and</w:t>
      </w:r>
      <w:r w:rsidRPr="00302DA7">
        <w:rPr>
          <w:rFonts w:eastAsiaTheme="minorHAnsi" w:cstheme="minorHAnsi"/>
          <w:i/>
          <w:color w:val="EC008C"/>
          <w:szCs w:val="21"/>
          <w:lang w:eastAsia="en-US"/>
        </w:rPr>
        <w:t xml:space="preserve"> still waiting for manager to authorize. It has to go to the top to pay and they don't understand what we are ordering.</w:t>
      </w:r>
      <w:r>
        <w:rPr>
          <w:rFonts w:eastAsiaTheme="minorHAnsi" w:cstheme="minorHAnsi"/>
          <w:i/>
          <w:color w:val="EC008C"/>
          <w:szCs w:val="21"/>
          <w:lang w:eastAsia="en-US"/>
        </w:rPr>
        <w:t xml:space="preserve">" </w:t>
      </w:r>
      <w:r w:rsidRPr="00510DB4">
        <w:rPr>
          <w:rFonts w:ascii="Gotham Book" w:eastAsiaTheme="minorHAnsi" w:hAnsi="Gotham Book" w:cstheme="minorHAnsi"/>
          <w:color w:val="EC008C"/>
          <w:szCs w:val="21"/>
          <w:lang w:eastAsia="en-US"/>
        </w:rPr>
        <w:t>Working for Change Survey 2019 Respondent</w:t>
      </w:r>
    </w:p>
    <w:p w14:paraId="75040E96" w14:textId="4419B2D8" w:rsidR="004E6DD1" w:rsidRDefault="00C75C50" w:rsidP="00BE37F7">
      <w:pPr>
        <w:pStyle w:val="PageSubHeading"/>
        <w:rPr>
          <w:rFonts w:ascii="Gotham Book" w:hAnsi="Gotham Book"/>
        </w:rPr>
      </w:pPr>
      <w:r w:rsidRPr="001D616A">
        <w:rPr>
          <w:rFonts w:ascii="Gotham Book" w:hAnsi="Gotham Book"/>
        </w:rPr>
        <w:t>T</w:t>
      </w:r>
      <w:r w:rsidR="00335593">
        <w:rPr>
          <w:rFonts w:ascii="Gotham Book" w:hAnsi="Gotham Book"/>
        </w:rPr>
        <w:t>hese findings show</w:t>
      </w:r>
      <w:r w:rsidRPr="001D616A">
        <w:rPr>
          <w:rFonts w:ascii="Gotham Book" w:hAnsi="Gotham Book"/>
        </w:rPr>
        <w:t xml:space="preserve"> that any materials, advice, or services given to people with hearing loss must be given alongside an explanation of the work we're doing to upskill employers and organisations, so they can better support people with hearing loss. This will mean that it is clear that we do not think it is solely the employee's responsibility to </w:t>
      </w:r>
      <w:r>
        <w:rPr>
          <w:rFonts w:ascii="Gotham Book" w:hAnsi="Gotham Book"/>
        </w:rPr>
        <w:t>improve their situation in the workplace</w:t>
      </w:r>
      <w:r w:rsidRPr="001D616A">
        <w:rPr>
          <w:rFonts w:ascii="Gotham Book" w:hAnsi="Gotham Book"/>
        </w:rPr>
        <w:t>.</w:t>
      </w:r>
      <w:r w:rsidR="004E6DD1">
        <w:rPr>
          <w:rFonts w:ascii="Gotham Book" w:hAnsi="Gotham Book"/>
        </w:rPr>
        <w:t xml:space="preserve"> It will also help promote the support on offer for employers and colleagues, which people with hearing loss could promote.</w:t>
      </w:r>
      <w:r w:rsidRPr="001D616A">
        <w:rPr>
          <w:rFonts w:ascii="Gotham Book" w:hAnsi="Gotham Book"/>
        </w:rPr>
        <w:t xml:space="preserve"> </w:t>
      </w:r>
    </w:p>
    <w:p w14:paraId="5B5889DD" w14:textId="151987B3" w:rsidR="00C75C50" w:rsidRDefault="00C75C50" w:rsidP="00BE37F7">
      <w:pPr>
        <w:pStyle w:val="PageSubHeading"/>
        <w:rPr>
          <w:rFonts w:ascii="Gotham Book" w:hAnsi="Gotham Book"/>
        </w:rPr>
      </w:pPr>
      <w:r w:rsidRPr="001D616A">
        <w:rPr>
          <w:rFonts w:ascii="Gotham Book" w:hAnsi="Gotham Book"/>
        </w:rPr>
        <w:t>In terms of providing support for people with hearing loss or deafness themselves, it is recommended that advice be given around how people can ups</w:t>
      </w:r>
      <w:r w:rsidR="000B6F88">
        <w:rPr>
          <w:rFonts w:ascii="Gotham Book" w:hAnsi="Gotham Book"/>
        </w:rPr>
        <w:t>kill their colleagues. Further information on how we can help people do this</w:t>
      </w:r>
      <w:r w:rsidRPr="001D616A">
        <w:rPr>
          <w:rFonts w:ascii="Gotham Book" w:hAnsi="Gotham Book"/>
        </w:rPr>
        <w:t xml:space="preserve"> can be found </w:t>
      </w:r>
      <w:r w:rsidR="0045789D">
        <w:rPr>
          <w:rFonts w:ascii="Gotham Book" w:hAnsi="Gotham Book"/>
        </w:rPr>
        <w:t xml:space="preserve">in section 2.3.4. </w:t>
      </w:r>
    </w:p>
    <w:p w14:paraId="4BFE0652" w14:textId="1775DC9F" w:rsidR="000C3773" w:rsidRPr="00956760" w:rsidRDefault="00302DA7" w:rsidP="00BE37F7">
      <w:pPr>
        <w:pStyle w:val="PageSubHeading"/>
        <w:rPr>
          <w:rFonts w:ascii="Gotham Book" w:hAnsi="Gotham Book"/>
        </w:rPr>
      </w:pPr>
      <w:r>
        <w:rPr>
          <w:rFonts w:ascii="Gotham Book" w:hAnsi="Gotham Book"/>
        </w:rPr>
        <w:lastRenderedPageBreak/>
        <w:t xml:space="preserve">Many qualitative responses to the survey also talked about difficulties in receiving funding for equipment, including funding via </w:t>
      </w:r>
      <w:r w:rsidR="0015348F">
        <w:rPr>
          <w:rFonts w:ascii="Gotham Book" w:hAnsi="Gotham Book"/>
        </w:rPr>
        <w:t>AtW</w:t>
      </w:r>
      <w:r>
        <w:rPr>
          <w:rFonts w:ascii="Gotham Book" w:hAnsi="Gotham Book"/>
        </w:rPr>
        <w:t xml:space="preserve">. </w:t>
      </w:r>
      <w:r w:rsidR="0015348F">
        <w:rPr>
          <w:rFonts w:ascii="Gotham Book" w:hAnsi="Gotham Book"/>
        </w:rPr>
        <w:t xml:space="preserve">More information about difficulties respondents face receiving AtW are in a separate report. </w:t>
      </w:r>
    </w:p>
    <w:p w14:paraId="5C0396CB" w14:textId="4E2DF965" w:rsidR="00902098" w:rsidRPr="00E75BDD" w:rsidRDefault="00514A0A" w:rsidP="00BE37F7">
      <w:pPr>
        <w:pStyle w:val="PageSubHeading"/>
      </w:pPr>
      <w:r>
        <w:t>Figure 3</w:t>
      </w:r>
      <w:r w:rsidR="00E75BDD">
        <w:t xml:space="preserve">: Q </w:t>
      </w:r>
      <w:r w:rsidR="00902098" w:rsidRPr="00733A70">
        <w:t>Thinking about your hearing loss, deafness or tinnitus, why have you found it difficult to access support or advice to help you at work?</w:t>
      </w:r>
      <w:r w:rsidR="00B007CC" w:rsidRPr="00B007CC">
        <w:t xml:space="preserve"> </w:t>
      </w:r>
      <w:r w:rsidR="00B007CC" w:rsidRPr="00CA3330">
        <w:rPr>
          <w:noProof/>
        </w:rPr>
        <w:drawing>
          <wp:inline distT="0" distB="0" distL="0" distR="0" wp14:anchorId="7266DE65" wp14:editId="488FFB00">
            <wp:extent cx="6728347" cy="3985147"/>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02098" w:rsidRPr="008C27D9">
        <w:rPr>
          <w:rFonts w:ascii="Gotham Book" w:hAnsi="Gotham Book"/>
          <w:sz w:val="18"/>
          <w:szCs w:val="18"/>
        </w:rPr>
        <w:t xml:space="preserve">Base: Respondents who have found it </w:t>
      </w:r>
      <w:r w:rsidR="00C96673">
        <w:rPr>
          <w:rFonts w:ascii="Gotham Book" w:hAnsi="Gotham Book"/>
          <w:sz w:val="18"/>
          <w:szCs w:val="18"/>
        </w:rPr>
        <w:t>difficult to access support (298</w:t>
      </w:r>
      <w:r w:rsidR="00902098" w:rsidRPr="008C27D9">
        <w:rPr>
          <w:rFonts w:ascii="Gotham Book" w:hAnsi="Gotham Book"/>
          <w:sz w:val="18"/>
          <w:szCs w:val="18"/>
        </w:rPr>
        <w:t>)</w:t>
      </w:r>
    </w:p>
    <w:p w14:paraId="532B232C" w14:textId="49F63954" w:rsidR="0016306D" w:rsidRPr="004C4402" w:rsidRDefault="00DE3847" w:rsidP="00BE37F7">
      <w:pPr>
        <w:pStyle w:val="PageSubHeading"/>
      </w:pPr>
      <w:r w:rsidRPr="004C4402">
        <w:t>2</w:t>
      </w:r>
      <w:r w:rsidR="001D616A">
        <w:t>.2</w:t>
      </w:r>
      <w:r w:rsidRPr="004C4402">
        <w:t xml:space="preserve">.4 </w:t>
      </w:r>
      <w:r w:rsidR="00352412">
        <w:t>Support respondents have received</w:t>
      </w:r>
    </w:p>
    <w:p w14:paraId="71CB0D61" w14:textId="7788942A" w:rsidR="008D5224" w:rsidRPr="008D5224" w:rsidRDefault="0016306D" w:rsidP="00BE37F7">
      <w:pPr>
        <w:pStyle w:val="PageSubHeading"/>
        <w:rPr>
          <w:rFonts w:ascii="Gotham Book" w:hAnsi="Gotham Book"/>
        </w:rPr>
      </w:pPr>
      <w:r w:rsidRPr="001D616A">
        <w:rPr>
          <w:rFonts w:ascii="Gotham Book" w:hAnsi="Gotham Book"/>
        </w:rPr>
        <w:t>The</w:t>
      </w:r>
      <w:r>
        <w:t xml:space="preserve"> </w:t>
      </w:r>
      <w:r w:rsidRPr="00D31C5A">
        <w:rPr>
          <w:b/>
        </w:rPr>
        <w:t>three</w:t>
      </w:r>
      <w:r w:rsidR="00266F1A">
        <w:rPr>
          <w:b/>
        </w:rPr>
        <w:t xml:space="preserve"> most common types of support that respondents access</w:t>
      </w:r>
      <w:r w:rsidRPr="00D31C5A">
        <w:rPr>
          <w:b/>
        </w:rPr>
        <w:t xml:space="preserve"> </w:t>
      </w:r>
      <w:r w:rsidR="00D87FAF">
        <w:rPr>
          <w:rFonts w:ascii="Gotham Book" w:hAnsi="Gotham Book"/>
        </w:rPr>
        <w:t xml:space="preserve">are </w:t>
      </w:r>
      <w:r w:rsidRPr="001D616A">
        <w:rPr>
          <w:rFonts w:ascii="Gotham Book" w:hAnsi="Gotham Book"/>
        </w:rPr>
        <w:t>support from a colleague or manager</w:t>
      </w:r>
      <w:r w:rsidR="009C7846">
        <w:rPr>
          <w:rFonts w:ascii="Gotham Book" w:hAnsi="Gotham Book"/>
        </w:rPr>
        <w:t xml:space="preserve"> (51</w:t>
      </w:r>
      <w:r w:rsidR="008D5224">
        <w:rPr>
          <w:rFonts w:ascii="Gotham Book" w:hAnsi="Gotham Book"/>
        </w:rPr>
        <w:t>%)</w:t>
      </w:r>
      <w:r w:rsidRPr="001D616A">
        <w:rPr>
          <w:rFonts w:ascii="Gotham Book" w:hAnsi="Gotham Book"/>
        </w:rPr>
        <w:t xml:space="preserve">, information via leaflets, websites, or emails </w:t>
      </w:r>
      <w:r w:rsidR="009C7846">
        <w:rPr>
          <w:rFonts w:ascii="Gotham Book" w:hAnsi="Gotham Book"/>
        </w:rPr>
        <w:t>(42</w:t>
      </w:r>
      <w:r w:rsidR="008D5224">
        <w:rPr>
          <w:rFonts w:ascii="Gotham Book" w:hAnsi="Gotham Book"/>
        </w:rPr>
        <w:t xml:space="preserve">%) </w:t>
      </w:r>
      <w:r w:rsidRPr="001D616A">
        <w:rPr>
          <w:rFonts w:ascii="Gotham Book" w:hAnsi="Gotham Book"/>
        </w:rPr>
        <w:t>and access to assistive equipment or communication support</w:t>
      </w:r>
      <w:r w:rsidR="009C7846">
        <w:rPr>
          <w:rFonts w:ascii="Gotham Book" w:hAnsi="Gotham Book"/>
        </w:rPr>
        <w:t xml:space="preserve"> (39</w:t>
      </w:r>
      <w:r w:rsidR="008D5224">
        <w:rPr>
          <w:rFonts w:ascii="Gotham Book" w:hAnsi="Gotham Book"/>
        </w:rPr>
        <w:t>%)</w:t>
      </w:r>
      <w:r w:rsidRPr="001D616A">
        <w:rPr>
          <w:rFonts w:ascii="Gotham Book" w:hAnsi="Gotham Book"/>
        </w:rPr>
        <w:t xml:space="preserve">. </w:t>
      </w:r>
      <w:r w:rsidR="0019234A" w:rsidRPr="001D616A">
        <w:rPr>
          <w:rFonts w:ascii="Gotham Book" w:hAnsi="Gotham Book"/>
        </w:rPr>
        <w:t xml:space="preserve">Respondents were least likely to have received support from a mentor, with </w:t>
      </w:r>
      <w:r w:rsidR="009C7846">
        <w:rPr>
          <w:rFonts w:ascii="Gotham Book" w:hAnsi="Gotham Book"/>
        </w:rPr>
        <w:t>only 8</w:t>
      </w:r>
      <w:r w:rsidR="005A01ED">
        <w:rPr>
          <w:rFonts w:ascii="Gotham Book" w:hAnsi="Gotham Book"/>
        </w:rPr>
        <w:t xml:space="preserve">% </w:t>
      </w:r>
      <w:r w:rsidR="0019234A" w:rsidRPr="001D616A">
        <w:rPr>
          <w:rFonts w:ascii="Gotham Book" w:hAnsi="Gotham Book"/>
        </w:rPr>
        <w:t>having done so</w:t>
      </w:r>
      <w:r w:rsidRPr="001D616A">
        <w:rPr>
          <w:rFonts w:ascii="Gotham Book" w:hAnsi="Gotham Book"/>
        </w:rPr>
        <w:t xml:space="preserve">.  </w:t>
      </w:r>
    </w:p>
    <w:p w14:paraId="02902295" w14:textId="33874FDB" w:rsidR="00902098" w:rsidRPr="00733A70" w:rsidRDefault="00733A70" w:rsidP="00BE37F7">
      <w:pPr>
        <w:pStyle w:val="PageSubHeading"/>
      </w:pPr>
      <w:r>
        <w:t>Table 1</w:t>
      </w:r>
      <w:r w:rsidR="00AF3B17">
        <w:t xml:space="preserve">: Q </w:t>
      </w:r>
      <w:r w:rsidR="00902098" w:rsidRPr="00733A70">
        <w:t>Thinking about your hearing loss, deafness or tinnitus, how have the following types of support, if any, improved or not improved your experience in the workplace?</w:t>
      </w:r>
    </w:p>
    <w:tbl>
      <w:tblPr>
        <w:tblW w:w="10692" w:type="dxa"/>
        <w:tblCellMar>
          <w:left w:w="0" w:type="dxa"/>
          <w:right w:w="0" w:type="dxa"/>
        </w:tblCellMar>
        <w:tblLook w:val="0420" w:firstRow="1" w:lastRow="0" w:firstColumn="0" w:lastColumn="0" w:noHBand="0" w:noVBand="1"/>
      </w:tblPr>
      <w:tblGrid>
        <w:gridCol w:w="3566"/>
        <w:gridCol w:w="3563"/>
        <w:gridCol w:w="3563"/>
      </w:tblGrid>
      <w:tr w:rsidR="00417DCA" w:rsidRPr="00D8516A" w14:paraId="16ED2617" w14:textId="59F55CB1" w:rsidTr="00417DCA">
        <w:trPr>
          <w:trHeight w:val="469"/>
        </w:trPr>
        <w:tc>
          <w:tcPr>
            <w:tcW w:w="3566" w:type="dxa"/>
            <w:tcBorders>
              <w:top w:val="single" w:sz="8" w:space="0" w:color="FFFFFF"/>
              <w:left w:val="single" w:sz="8" w:space="0" w:color="FFFFFF"/>
              <w:bottom w:val="single" w:sz="24" w:space="0" w:color="FFFFFF"/>
              <w:right w:val="single" w:sz="8" w:space="0" w:color="FFFFFF"/>
            </w:tcBorders>
            <w:shd w:val="clear" w:color="auto" w:fill="2E3192"/>
            <w:tcMar>
              <w:top w:w="72" w:type="dxa"/>
              <w:left w:w="144" w:type="dxa"/>
              <w:bottom w:w="72" w:type="dxa"/>
              <w:right w:w="144" w:type="dxa"/>
            </w:tcMar>
            <w:hideMark/>
          </w:tcPr>
          <w:p w14:paraId="108CA3A7" w14:textId="77777777" w:rsidR="00417DCA" w:rsidRPr="00CA3330" w:rsidRDefault="00417DCA" w:rsidP="00BE37F7">
            <w:pPr>
              <w:pStyle w:val="PageSubHeading"/>
              <w:rPr>
                <w:color w:val="FFFFFF" w:themeColor="background1"/>
              </w:rPr>
            </w:pPr>
            <w:r w:rsidRPr="00CA3330">
              <w:rPr>
                <w:color w:val="FFFFFF" w:themeColor="background1"/>
              </w:rPr>
              <w:t>Type of support</w:t>
            </w:r>
          </w:p>
        </w:tc>
        <w:tc>
          <w:tcPr>
            <w:tcW w:w="3563" w:type="dxa"/>
            <w:tcBorders>
              <w:top w:val="single" w:sz="8" w:space="0" w:color="FFFFFF"/>
              <w:left w:val="single" w:sz="8" w:space="0" w:color="FFFFFF"/>
              <w:bottom w:val="single" w:sz="24" w:space="0" w:color="FFFFFF"/>
              <w:right w:val="single" w:sz="8" w:space="0" w:color="FFFFFF"/>
            </w:tcBorders>
            <w:shd w:val="clear" w:color="auto" w:fill="2E3192"/>
            <w:tcMar>
              <w:top w:w="72" w:type="dxa"/>
              <w:left w:w="144" w:type="dxa"/>
              <w:bottom w:w="72" w:type="dxa"/>
              <w:right w:w="144" w:type="dxa"/>
            </w:tcMar>
            <w:hideMark/>
          </w:tcPr>
          <w:p w14:paraId="7E6F009C" w14:textId="585097D1" w:rsidR="00417DCA" w:rsidRPr="00CA3330" w:rsidRDefault="00733A70" w:rsidP="00BE37F7">
            <w:pPr>
              <w:pStyle w:val="PageSubHeading"/>
              <w:rPr>
                <w:color w:val="FFFFFF" w:themeColor="background1"/>
              </w:rPr>
            </w:pPr>
            <w:r>
              <w:rPr>
                <w:color w:val="FFFFFF" w:themeColor="background1"/>
              </w:rPr>
              <w:t>% who have</w:t>
            </w:r>
            <w:r w:rsidR="00F91F38">
              <w:rPr>
                <w:color w:val="FFFFFF" w:themeColor="background1"/>
              </w:rPr>
              <w:t xml:space="preserve"> used support </w:t>
            </w:r>
          </w:p>
        </w:tc>
        <w:tc>
          <w:tcPr>
            <w:tcW w:w="3563" w:type="dxa"/>
            <w:tcBorders>
              <w:top w:val="single" w:sz="8" w:space="0" w:color="FFFFFF"/>
              <w:left w:val="single" w:sz="8" w:space="0" w:color="FFFFFF"/>
              <w:bottom w:val="single" w:sz="24" w:space="0" w:color="FFFFFF"/>
              <w:right w:val="single" w:sz="8" w:space="0" w:color="FFFFFF"/>
            </w:tcBorders>
            <w:shd w:val="clear" w:color="auto" w:fill="2E3192"/>
          </w:tcPr>
          <w:p w14:paraId="34F1E70A" w14:textId="5C8C5B21" w:rsidR="00417DCA" w:rsidRPr="00CA3330" w:rsidRDefault="00417DCA" w:rsidP="00BE37F7">
            <w:pPr>
              <w:pStyle w:val="PageSubHeading"/>
              <w:rPr>
                <w:color w:val="FFFFFF" w:themeColor="background1"/>
              </w:rPr>
            </w:pPr>
            <w:r>
              <w:rPr>
                <w:color w:val="FFFFFF" w:themeColor="background1"/>
              </w:rPr>
              <w:t>Don't know</w:t>
            </w:r>
            <w:r w:rsidR="00F91F38">
              <w:rPr>
                <w:color w:val="FFFFFF" w:themeColor="background1"/>
              </w:rPr>
              <w:t xml:space="preserve"> </w:t>
            </w:r>
          </w:p>
        </w:tc>
      </w:tr>
      <w:tr w:rsidR="00417DCA" w:rsidRPr="00D8516A" w14:paraId="65BAD429" w14:textId="3F394453" w:rsidTr="00417DCA">
        <w:trPr>
          <w:trHeight w:val="469"/>
        </w:trPr>
        <w:tc>
          <w:tcPr>
            <w:tcW w:w="3566" w:type="dxa"/>
            <w:tcBorders>
              <w:top w:val="single" w:sz="24"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22DAFEB3" w14:textId="77777777" w:rsidR="00417DCA" w:rsidRPr="00D8516A" w:rsidRDefault="00417DCA" w:rsidP="00BE37F7">
            <w:pPr>
              <w:pStyle w:val="PageSubHeading"/>
            </w:pPr>
            <w:r w:rsidRPr="00D8516A">
              <w:t>Support from a colleague or manager</w:t>
            </w:r>
          </w:p>
        </w:tc>
        <w:tc>
          <w:tcPr>
            <w:tcW w:w="3563" w:type="dxa"/>
            <w:tcBorders>
              <w:top w:val="single" w:sz="24"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4669D14C" w14:textId="360D0E4C" w:rsidR="00417DCA" w:rsidRPr="00D8516A" w:rsidRDefault="00417DCA" w:rsidP="00BE37F7">
            <w:pPr>
              <w:pStyle w:val="PageSubHeading"/>
            </w:pPr>
            <w:r>
              <w:t>51</w:t>
            </w:r>
            <w:r w:rsidRPr="00D8516A">
              <w:t>%</w:t>
            </w:r>
          </w:p>
        </w:tc>
        <w:tc>
          <w:tcPr>
            <w:tcW w:w="3563" w:type="dxa"/>
            <w:tcBorders>
              <w:top w:val="single" w:sz="24" w:space="0" w:color="FFFFFF"/>
              <w:left w:val="single" w:sz="8" w:space="0" w:color="FFFFFF"/>
              <w:bottom w:val="single" w:sz="8" w:space="0" w:color="FFFFFF"/>
              <w:right w:val="single" w:sz="8" w:space="0" w:color="FFFFFF"/>
            </w:tcBorders>
            <w:shd w:val="clear" w:color="auto" w:fill="CDCDDC"/>
          </w:tcPr>
          <w:p w14:paraId="12FEE7E4" w14:textId="3704C3B3" w:rsidR="00417DCA" w:rsidRPr="00D8516A" w:rsidRDefault="00417DCA" w:rsidP="00BE37F7">
            <w:pPr>
              <w:pStyle w:val="PageSubHeading"/>
            </w:pPr>
            <w:r>
              <w:t>4%</w:t>
            </w:r>
          </w:p>
        </w:tc>
      </w:tr>
      <w:tr w:rsidR="00417DCA" w:rsidRPr="00D8516A" w14:paraId="5285DABA" w14:textId="5812D118"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4B6A0F19" w14:textId="77777777" w:rsidR="00417DCA" w:rsidRPr="00D8516A" w:rsidRDefault="00417DCA" w:rsidP="00BE37F7">
            <w:pPr>
              <w:pStyle w:val="PageSubHeading"/>
            </w:pPr>
            <w:r w:rsidRPr="00D8516A">
              <w:t>Information via leaflets, websites, or emails</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3ED202A1" w14:textId="507961E3" w:rsidR="00417DCA" w:rsidRPr="00D8516A" w:rsidRDefault="00417DCA" w:rsidP="00BE37F7">
            <w:pPr>
              <w:pStyle w:val="PageSubHeading"/>
            </w:pPr>
            <w:r>
              <w:t>42</w:t>
            </w:r>
            <w:r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Pr>
          <w:p w14:paraId="64EC798E" w14:textId="0F94702B" w:rsidR="00417DCA" w:rsidRPr="00D8516A" w:rsidRDefault="00417DCA" w:rsidP="00BE37F7">
            <w:pPr>
              <w:pStyle w:val="PageSubHeading"/>
            </w:pPr>
            <w:r>
              <w:t>4%</w:t>
            </w:r>
          </w:p>
        </w:tc>
      </w:tr>
      <w:tr w:rsidR="00417DCA" w:rsidRPr="00D8516A" w14:paraId="1B97BF03" w14:textId="5F0035BE"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7424FE10" w14:textId="77777777" w:rsidR="00417DCA" w:rsidRPr="00D8516A" w:rsidRDefault="00417DCA" w:rsidP="00BE37F7">
            <w:pPr>
              <w:pStyle w:val="PageSubHeading"/>
            </w:pPr>
            <w:r w:rsidRPr="00D8516A">
              <w:lastRenderedPageBreak/>
              <w:t>Access to assistive equipment and/or communication support for the workplace</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4A33AC9D" w14:textId="5E3FC688" w:rsidR="00417DCA" w:rsidRPr="00D8516A" w:rsidRDefault="00417DCA" w:rsidP="00BE37F7">
            <w:pPr>
              <w:pStyle w:val="PageSubHeading"/>
            </w:pPr>
            <w:r>
              <w:t>39</w:t>
            </w:r>
            <w:r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Pr>
          <w:p w14:paraId="261AAF37" w14:textId="2CC45A7A" w:rsidR="00417DCA" w:rsidRPr="00D8516A" w:rsidRDefault="00417DCA" w:rsidP="00BE37F7">
            <w:pPr>
              <w:pStyle w:val="PageSubHeading"/>
            </w:pPr>
            <w:r>
              <w:t>4%</w:t>
            </w:r>
          </w:p>
        </w:tc>
      </w:tr>
      <w:tr w:rsidR="00417DCA" w:rsidRPr="00D8516A" w14:paraId="15C258C8" w14:textId="68C087C0" w:rsidTr="00417DCA">
        <w:trPr>
          <w:trHeight w:val="913"/>
        </w:trPr>
        <w:tc>
          <w:tcPr>
            <w:tcW w:w="3566"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hideMark/>
          </w:tcPr>
          <w:p w14:paraId="2787A331" w14:textId="77777777" w:rsidR="00417DCA" w:rsidRPr="00D8516A" w:rsidRDefault="00417DCA" w:rsidP="00BE37F7">
            <w:pPr>
              <w:pStyle w:val="PageSubHeading"/>
            </w:pPr>
            <w:r w:rsidRPr="00D8516A">
              <w:t>Opportunities to exchange experiences with people who have hearing loss, tinnitus, or are deaf</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198C651F" w14:textId="54CEEFF8" w:rsidR="00417DCA" w:rsidRPr="00D8516A" w:rsidRDefault="00417DCA" w:rsidP="00BE37F7">
            <w:pPr>
              <w:pStyle w:val="PageSubHeading"/>
            </w:pPr>
            <w:r>
              <w:t>22</w:t>
            </w:r>
            <w:r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Pr>
          <w:p w14:paraId="3D24C87C" w14:textId="550B5196" w:rsidR="00417DCA" w:rsidRPr="00D8516A" w:rsidRDefault="00417DCA" w:rsidP="00BE37F7">
            <w:pPr>
              <w:pStyle w:val="PageSubHeading"/>
            </w:pPr>
            <w:r>
              <w:t>4%</w:t>
            </w:r>
          </w:p>
        </w:tc>
      </w:tr>
      <w:tr w:rsidR="00417DCA" w:rsidRPr="00D8516A" w14:paraId="33F33901" w14:textId="472C20ED"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5BD4AD46" w14:textId="77777777" w:rsidR="00417DCA" w:rsidRPr="00D8516A" w:rsidRDefault="00417DCA" w:rsidP="00BE37F7">
            <w:pPr>
              <w:pStyle w:val="PageSubHeading"/>
            </w:pPr>
            <w:r w:rsidRPr="00D8516A">
              <w:t>Lipreading/managing your hearing loss or deafness classes</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09082E40" w14:textId="20894646" w:rsidR="00417DCA" w:rsidRPr="00D8516A" w:rsidRDefault="009C7846" w:rsidP="00BE37F7">
            <w:pPr>
              <w:pStyle w:val="PageSubHeading"/>
            </w:pPr>
            <w:r>
              <w:t>19</w:t>
            </w:r>
            <w:r w:rsidR="00417DCA"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Pr>
          <w:p w14:paraId="02F802D0" w14:textId="45B7A44F" w:rsidR="00417DCA" w:rsidRPr="00D8516A" w:rsidRDefault="00417DCA" w:rsidP="00BE37F7">
            <w:pPr>
              <w:pStyle w:val="PageSubHeading"/>
            </w:pPr>
            <w:r>
              <w:t>5%</w:t>
            </w:r>
          </w:p>
        </w:tc>
      </w:tr>
      <w:tr w:rsidR="00417DCA" w:rsidRPr="00D8516A" w14:paraId="49808AD0" w14:textId="7F908973"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14DE9F7A" w14:textId="77777777" w:rsidR="00417DCA" w:rsidRPr="00D8516A" w:rsidRDefault="00417DCA" w:rsidP="00BE37F7">
            <w:pPr>
              <w:pStyle w:val="PageSubHeading"/>
            </w:pPr>
            <w:r w:rsidRPr="00D8516A">
              <w:t>A mediator or advocate, from outside your organisation, who can help you get adjustments in the workplace</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3B98C311" w14:textId="77777777" w:rsidR="00417DCA" w:rsidRPr="00D8516A" w:rsidRDefault="00417DCA" w:rsidP="00BE37F7">
            <w:pPr>
              <w:pStyle w:val="PageSubHeading"/>
            </w:pPr>
            <w:r w:rsidRPr="00D8516A">
              <w:t>17%</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Pr>
          <w:p w14:paraId="66F60134" w14:textId="4A54F59D" w:rsidR="00417DCA" w:rsidRPr="00D8516A" w:rsidRDefault="00417DCA" w:rsidP="00BE37F7">
            <w:pPr>
              <w:pStyle w:val="PageSubHeading"/>
            </w:pPr>
            <w:r>
              <w:t>4%</w:t>
            </w:r>
          </w:p>
        </w:tc>
      </w:tr>
      <w:tr w:rsidR="00417DCA" w:rsidRPr="00D8516A" w14:paraId="36F6D361" w14:textId="0699258D"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635A314A" w14:textId="77777777" w:rsidR="00417DCA" w:rsidRPr="00D8516A" w:rsidRDefault="00417DCA" w:rsidP="00BE37F7">
            <w:pPr>
              <w:pStyle w:val="PageSubHeading"/>
            </w:pPr>
            <w:r w:rsidRPr="00D8516A">
              <w:t>Support to manage the stress and anxiety of having a hearing loss, deafness, or tinnitus in the workplace (e.g. from a hearing therapist or other counsellor)</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1621DB06" w14:textId="36F780C6" w:rsidR="00417DCA" w:rsidRPr="00D8516A" w:rsidRDefault="009C7846" w:rsidP="00BE37F7">
            <w:pPr>
              <w:pStyle w:val="PageSubHeading"/>
            </w:pPr>
            <w:r>
              <w:t>15</w:t>
            </w:r>
            <w:r w:rsidR="00417DCA"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Pr>
          <w:p w14:paraId="3C4236CA" w14:textId="410EFF75" w:rsidR="00417DCA" w:rsidRPr="00D8516A" w:rsidRDefault="00417DCA" w:rsidP="00BE37F7">
            <w:pPr>
              <w:pStyle w:val="PageSubHeading"/>
            </w:pPr>
            <w:r>
              <w:t>4%</w:t>
            </w:r>
          </w:p>
        </w:tc>
      </w:tr>
      <w:tr w:rsidR="00417DCA" w:rsidRPr="00D8516A" w14:paraId="39135BB5" w14:textId="533CAF6F"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3617F77F" w14:textId="77777777" w:rsidR="00417DCA" w:rsidRPr="00D8516A" w:rsidRDefault="00417DCA" w:rsidP="00BE37F7">
            <w:pPr>
              <w:pStyle w:val="PageSubHeading"/>
            </w:pPr>
            <w:r w:rsidRPr="00D8516A">
              <w:t>A network of people with hearing loss, deafness or tinnitus, health conditions, or disabilities in your workplace</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507E9302" w14:textId="237FAB15" w:rsidR="00417DCA" w:rsidRPr="00D8516A" w:rsidRDefault="00417DCA" w:rsidP="00BE37F7">
            <w:pPr>
              <w:pStyle w:val="PageSubHeading"/>
            </w:pPr>
            <w:r>
              <w:t>15</w:t>
            </w:r>
            <w:r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Pr>
          <w:p w14:paraId="5A231D2C" w14:textId="5F401812" w:rsidR="00417DCA" w:rsidRPr="00D8516A" w:rsidRDefault="00417DCA" w:rsidP="00BE37F7">
            <w:pPr>
              <w:pStyle w:val="PageSubHeading"/>
            </w:pPr>
            <w:r>
              <w:t>5%</w:t>
            </w:r>
          </w:p>
        </w:tc>
      </w:tr>
      <w:tr w:rsidR="00417DCA" w:rsidRPr="00D8516A" w14:paraId="3BD5A81E" w14:textId="102317C0"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36B1F184" w14:textId="77777777" w:rsidR="00417DCA" w:rsidRPr="00D8516A" w:rsidRDefault="00417DCA" w:rsidP="00BE37F7">
            <w:pPr>
              <w:pStyle w:val="PageSubHeading"/>
            </w:pPr>
            <w:r w:rsidRPr="00D8516A">
              <w:t>One-to-one support from a specialist employment advisor</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638B28B9" w14:textId="4DA1E3D5" w:rsidR="00417DCA" w:rsidRPr="00D8516A" w:rsidRDefault="00417DCA" w:rsidP="00BE37F7">
            <w:pPr>
              <w:pStyle w:val="PageSubHeading"/>
            </w:pPr>
            <w:r>
              <w:t>10</w:t>
            </w:r>
            <w:r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CDCDDC"/>
          </w:tcPr>
          <w:p w14:paraId="2D52D068" w14:textId="4473EDCE" w:rsidR="00417DCA" w:rsidRPr="00D8516A" w:rsidRDefault="00417DCA" w:rsidP="00BE37F7">
            <w:pPr>
              <w:pStyle w:val="PageSubHeading"/>
            </w:pPr>
            <w:r>
              <w:t>3%</w:t>
            </w:r>
          </w:p>
        </w:tc>
      </w:tr>
      <w:tr w:rsidR="00417DCA" w:rsidRPr="00D8516A" w14:paraId="1C55BD90" w14:textId="5D11ED56" w:rsidTr="00417DCA">
        <w:trPr>
          <w:trHeight w:val="469"/>
        </w:trPr>
        <w:tc>
          <w:tcPr>
            <w:tcW w:w="3566"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hideMark/>
          </w:tcPr>
          <w:p w14:paraId="0E9F5D25" w14:textId="77777777" w:rsidR="00417DCA" w:rsidRPr="00D8516A" w:rsidRDefault="00417DCA" w:rsidP="00BE37F7">
            <w:pPr>
              <w:pStyle w:val="PageSubHeading"/>
            </w:pPr>
            <w:r w:rsidRPr="00D8516A">
              <w:t>Support from a mentor</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12C50A8B" w14:textId="4AF6253B" w:rsidR="00417DCA" w:rsidRPr="00D8516A" w:rsidRDefault="009C7846" w:rsidP="00BE37F7">
            <w:pPr>
              <w:pStyle w:val="PageSubHeading"/>
            </w:pPr>
            <w:r>
              <w:t>8</w:t>
            </w:r>
            <w:r w:rsidR="00417DCA" w:rsidRPr="00D8516A">
              <w:t>%</w:t>
            </w:r>
          </w:p>
        </w:tc>
        <w:tc>
          <w:tcPr>
            <w:tcW w:w="3563" w:type="dxa"/>
            <w:tcBorders>
              <w:top w:val="single" w:sz="8" w:space="0" w:color="FFFFFF"/>
              <w:left w:val="single" w:sz="8" w:space="0" w:color="FFFFFF"/>
              <w:bottom w:val="single" w:sz="8" w:space="0" w:color="FFFFFF"/>
              <w:right w:val="single" w:sz="8" w:space="0" w:color="FFFFFF"/>
            </w:tcBorders>
            <w:shd w:val="clear" w:color="auto" w:fill="E8E8EE"/>
          </w:tcPr>
          <w:p w14:paraId="13CAE7FE" w14:textId="1C658D68" w:rsidR="00417DCA" w:rsidRPr="00D8516A" w:rsidRDefault="00417DCA" w:rsidP="00BE37F7">
            <w:pPr>
              <w:pStyle w:val="PageSubHeading"/>
            </w:pPr>
            <w:r>
              <w:t>5%</w:t>
            </w:r>
          </w:p>
        </w:tc>
      </w:tr>
    </w:tbl>
    <w:p w14:paraId="7B8AADC8" w14:textId="3BB50C7A" w:rsidR="00D8516A" w:rsidRPr="008C27D9" w:rsidRDefault="00C96673" w:rsidP="00BE37F7">
      <w:pPr>
        <w:pStyle w:val="PageSubHeading"/>
        <w:rPr>
          <w:rFonts w:ascii="Gotham Book" w:hAnsi="Gotham Book"/>
          <w:sz w:val="18"/>
          <w:szCs w:val="18"/>
        </w:rPr>
      </w:pPr>
      <w:r>
        <w:rPr>
          <w:rFonts w:ascii="Gotham Book" w:hAnsi="Gotham Book"/>
          <w:sz w:val="18"/>
          <w:szCs w:val="18"/>
        </w:rPr>
        <w:t xml:space="preserve">Base: All respondents </w:t>
      </w:r>
      <w:r w:rsidR="00B058C6" w:rsidRPr="008C27D9">
        <w:rPr>
          <w:rFonts w:ascii="Gotham Book" w:hAnsi="Gotham Book"/>
          <w:sz w:val="18"/>
          <w:szCs w:val="18"/>
        </w:rPr>
        <w:t>(base sizes for each support type differ – please see topline for more information)</w:t>
      </w:r>
    </w:p>
    <w:p w14:paraId="0ED5CB3A" w14:textId="77777777" w:rsidR="00440CDE" w:rsidRDefault="00DE3847" w:rsidP="00BE37F7">
      <w:pPr>
        <w:pStyle w:val="PageSubHeading"/>
      </w:pPr>
      <w:r w:rsidRPr="004C4402">
        <w:t>2</w:t>
      </w:r>
      <w:r w:rsidR="001D616A">
        <w:t>.2</w:t>
      </w:r>
      <w:r w:rsidRPr="004C4402">
        <w:t xml:space="preserve">.5 </w:t>
      </w:r>
      <w:r w:rsidR="00352412">
        <w:t>Views on support currently accessed</w:t>
      </w:r>
      <w:r w:rsidR="00440CDE">
        <w:t xml:space="preserve"> </w:t>
      </w:r>
    </w:p>
    <w:p w14:paraId="7D546B4B" w14:textId="563C4B33" w:rsidR="0016306D" w:rsidRDefault="005518FE" w:rsidP="00BE37F7">
      <w:pPr>
        <w:pStyle w:val="PageSubHeading"/>
        <w:rPr>
          <w:rFonts w:ascii="Gotham Book" w:hAnsi="Gotham Book"/>
        </w:rPr>
      </w:pPr>
      <w:r>
        <w:rPr>
          <w:rFonts w:ascii="Gotham Book" w:hAnsi="Gotham Book"/>
        </w:rPr>
        <w:t>As shown in figure 4, p</w:t>
      </w:r>
      <w:r w:rsidR="00440CDE" w:rsidRPr="00440CDE">
        <w:rPr>
          <w:rFonts w:ascii="Gotham Book" w:hAnsi="Gotham Book"/>
        </w:rPr>
        <w:t>eople who took the survey</w:t>
      </w:r>
      <w:r w:rsidR="00F91F38">
        <w:rPr>
          <w:rFonts w:ascii="Gotham Book" w:hAnsi="Gotham Book"/>
        </w:rPr>
        <w:t xml:space="preserve"> </w:t>
      </w:r>
      <w:r w:rsidR="00440CDE">
        <w:rPr>
          <w:rFonts w:ascii="Gotham Book" w:hAnsi="Gotham Book"/>
        </w:rPr>
        <w:t>told us that</w:t>
      </w:r>
      <w:r w:rsidR="00BB1FC7" w:rsidRPr="001D616A">
        <w:rPr>
          <w:rFonts w:ascii="Gotham Book" w:hAnsi="Gotham Book"/>
        </w:rPr>
        <w:t xml:space="preserve"> a</w:t>
      </w:r>
      <w:r w:rsidR="0016306D" w:rsidRPr="001D616A">
        <w:rPr>
          <w:rFonts w:ascii="Gotham Book" w:hAnsi="Gotham Book"/>
        </w:rPr>
        <w:t>ccess to assistive equipment and communication support</w:t>
      </w:r>
      <w:r w:rsidR="00BB1FC7" w:rsidRPr="001D616A">
        <w:rPr>
          <w:rFonts w:ascii="Gotham Book" w:hAnsi="Gotham Book"/>
        </w:rPr>
        <w:t xml:space="preserve"> (</w:t>
      </w:r>
      <w:r w:rsidR="00B058C6">
        <w:rPr>
          <w:rFonts w:ascii="Gotham Book" w:hAnsi="Gotham Book"/>
        </w:rPr>
        <w:t>63</w:t>
      </w:r>
      <w:r w:rsidR="00BB1FC7" w:rsidRPr="001D616A">
        <w:rPr>
          <w:rFonts w:ascii="Gotham Book" w:hAnsi="Gotham Book"/>
        </w:rPr>
        <w:t>%)</w:t>
      </w:r>
      <w:r w:rsidR="0019234A" w:rsidRPr="001D616A">
        <w:rPr>
          <w:rFonts w:ascii="Gotham Book" w:hAnsi="Gotham Book"/>
        </w:rPr>
        <w:t>,</w:t>
      </w:r>
      <w:r w:rsidR="00B058C6">
        <w:rPr>
          <w:rFonts w:ascii="Gotham Book" w:hAnsi="Gotham Book"/>
        </w:rPr>
        <w:t xml:space="preserve"> </w:t>
      </w:r>
      <w:r w:rsidR="0016306D" w:rsidRPr="001D616A">
        <w:rPr>
          <w:rFonts w:ascii="Gotham Book" w:hAnsi="Gotham Book"/>
        </w:rPr>
        <w:t>support from a mentor</w:t>
      </w:r>
      <w:r w:rsidR="00BB1FC7" w:rsidRPr="001D616A">
        <w:rPr>
          <w:rFonts w:ascii="Gotham Book" w:hAnsi="Gotham Book"/>
        </w:rPr>
        <w:t xml:space="preserve"> (</w:t>
      </w:r>
      <w:r w:rsidR="00B058C6">
        <w:rPr>
          <w:rFonts w:ascii="Gotham Book" w:hAnsi="Gotham Book"/>
        </w:rPr>
        <w:t>58</w:t>
      </w:r>
      <w:r w:rsidR="00BB1FC7" w:rsidRPr="001D616A">
        <w:rPr>
          <w:rFonts w:ascii="Gotham Book" w:hAnsi="Gotham Book"/>
        </w:rPr>
        <w:t>%)</w:t>
      </w:r>
      <w:r w:rsidR="00B058C6">
        <w:rPr>
          <w:rFonts w:ascii="Gotham Book" w:hAnsi="Gotham Book"/>
        </w:rPr>
        <w:t>, and opportunities to exchange experiences with people with hearing loss</w:t>
      </w:r>
      <w:r w:rsidR="00F91F38">
        <w:rPr>
          <w:rFonts w:ascii="Gotham Book" w:hAnsi="Gotham Book"/>
        </w:rPr>
        <w:t xml:space="preserve"> have been the </w:t>
      </w:r>
      <w:r w:rsidR="00B058C6">
        <w:rPr>
          <w:b/>
        </w:rPr>
        <w:t>three</w:t>
      </w:r>
      <w:r w:rsidR="00F91F38" w:rsidRPr="00F91F38">
        <w:rPr>
          <w:b/>
        </w:rPr>
        <w:t xml:space="preserve"> </w:t>
      </w:r>
      <w:r w:rsidR="00F91F38" w:rsidRPr="00F91F38">
        <w:rPr>
          <w:b/>
          <w:u w:val="single"/>
        </w:rPr>
        <w:t>most helpful</w:t>
      </w:r>
      <w:r w:rsidR="00F91F38" w:rsidRPr="00F91F38">
        <w:rPr>
          <w:b/>
        </w:rPr>
        <w:t xml:space="preserve"> types of support</w:t>
      </w:r>
      <w:r w:rsidR="00335593">
        <w:rPr>
          <w:rFonts w:ascii="Gotham Book" w:hAnsi="Gotham Book"/>
        </w:rPr>
        <w:t>.</w:t>
      </w:r>
      <w:r w:rsidR="00BB1FC7" w:rsidRPr="001D616A">
        <w:t xml:space="preserve"> </w:t>
      </w:r>
      <w:r w:rsidR="00335593">
        <w:rPr>
          <w:rFonts w:ascii="Gotham Book" w:hAnsi="Gotham Book"/>
        </w:rPr>
        <w:t>I</w:t>
      </w:r>
      <w:r w:rsidR="0016306D" w:rsidRPr="001D616A">
        <w:rPr>
          <w:rFonts w:ascii="Gotham Book" w:hAnsi="Gotham Book"/>
        </w:rPr>
        <w:t>nformation v</w:t>
      </w:r>
      <w:r w:rsidR="00440CDE">
        <w:rPr>
          <w:rFonts w:ascii="Gotham Book" w:hAnsi="Gotham Book"/>
        </w:rPr>
        <w:t>i</w:t>
      </w:r>
      <w:r w:rsidR="00335593">
        <w:rPr>
          <w:rFonts w:ascii="Gotham Book" w:hAnsi="Gotham Book"/>
        </w:rPr>
        <w:t xml:space="preserve">a leaflets, websites, or email are seen to be </w:t>
      </w:r>
      <w:r w:rsidR="00440CDE">
        <w:rPr>
          <w:rFonts w:ascii="Gotham Book" w:hAnsi="Gotham Book"/>
        </w:rPr>
        <w:t>the</w:t>
      </w:r>
      <w:r w:rsidR="00440CDE">
        <w:t xml:space="preserve"> </w:t>
      </w:r>
      <w:r w:rsidR="00440CDE" w:rsidRPr="0019234A">
        <w:rPr>
          <w:b/>
          <w:u w:val="single"/>
        </w:rPr>
        <w:t>least helpful</w:t>
      </w:r>
      <w:r w:rsidR="00440CDE">
        <w:rPr>
          <w:b/>
        </w:rPr>
        <w:t xml:space="preserve"> </w:t>
      </w:r>
      <w:r w:rsidR="00DA1B6B">
        <w:rPr>
          <w:rFonts w:ascii="Gotham Book" w:hAnsi="Gotham Book"/>
        </w:rPr>
        <w:t xml:space="preserve">(46% said </w:t>
      </w:r>
      <w:r w:rsidR="00440CDE">
        <w:rPr>
          <w:rFonts w:ascii="Gotham Book" w:hAnsi="Gotham Book"/>
        </w:rPr>
        <w:t xml:space="preserve">this type of support is </w:t>
      </w:r>
      <w:r w:rsidR="00DA1B6B">
        <w:rPr>
          <w:rFonts w:ascii="Gotham Book" w:hAnsi="Gotham Book"/>
        </w:rPr>
        <w:t>helpful</w:t>
      </w:r>
      <w:r w:rsidR="00F91F38">
        <w:rPr>
          <w:rFonts w:ascii="Gotham Book" w:hAnsi="Gotham Book"/>
        </w:rPr>
        <w:t>)</w:t>
      </w:r>
      <w:r w:rsidR="00331D22">
        <w:rPr>
          <w:rFonts w:ascii="Gotham Book" w:hAnsi="Gotham Book"/>
        </w:rPr>
        <w:t>. T</w:t>
      </w:r>
      <w:r w:rsidR="0016306D" w:rsidRPr="001D616A">
        <w:rPr>
          <w:rFonts w:ascii="Gotham Book" w:hAnsi="Gotham Book"/>
        </w:rPr>
        <w:t>his suggests</w:t>
      </w:r>
      <w:r w:rsidR="0085082F" w:rsidRPr="001D616A">
        <w:rPr>
          <w:rFonts w:ascii="Gotham Book" w:hAnsi="Gotham Book"/>
        </w:rPr>
        <w:t xml:space="preserve"> that </w:t>
      </w:r>
      <w:r w:rsidR="004F4348" w:rsidRPr="001D616A">
        <w:rPr>
          <w:rFonts w:ascii="Gotham Book" w:hAnsi="Gotham Book"/>
        </w:rPr>
        <w:t>user tes</w:t>
      </w:r>
      <w:r w:rsidR="0085082F" w:rsidRPr="001D616A">
        <w:rPr>
          <w:rFonts w:ascii="Gotham Book" w:hAnsi="Gotham Book"/>
        </w:rPr>
        <w:t>t</w:t>
      </w:r>
      <w:r w:rsidR="009D43BE" w:rsidRPr="001D616A">
        <w:rPr>
          <w:rFonts w:ascii="Gotham Book" w:hAnsi="Gotham Book"/>
        </w:rPr>
        <w:t>ing</w:t>
      </w:r>
      <w:r w:rsidR="004F4348" w:rsidRPr="001D616A">
        <w:rPr>
          <w:rFonts w:ascii="Gotham Book" w:hAnsi="Gotham Book"/>
        </w:rPr>
        <w:t xml:space="preserve"> our materials</w:t>
      </w:r>
      <w:r w:rsidR="0016306D" w:rsidRPr="001D616A">
        <w:rPr>
          <w:rFonts w:ascii="Gotham Book" w:hAnsi="Gotham Book"/>
        </w:rPr>
        <w:t xml:space="preserve"> with people </w:t>
      </w:r>
      <w:r w:rsidR="004F4348" w:rsidRPr="001D616A">
        <w:rPr>
          <w:rFonts w:ascii="Gotham Book" w:hAnsi="Gotham Book"/>
        </w:rPr>
        <w:t xml:space="preserve">with hearing loss and deafness </w:t>
      </w:r>
      <w:r w:rsidR="009D43BE" w:rsidRPr="001D616A">
        <w:rPr>
          <w:rFonts w:ascii="Gotham Book" w:hAnsi="Gotham Book"/>
        </w:rPr>
        <w:t xml:space="preserve">will be beneficial. </w:t>
      </w:r>
    </w:p>
    <w:p w14:paraId="3A31FF8B" w14:textId="6B3BCFD0" w:rsidR="000C3773" w:rsidRDefault="000C3773" w:rsidP="00BE37F7">
      <w:pPr>
        <w:pStyle w:val="PageSubHeading"/>
        <w:rPr>
          <w:rFonts w:ascii="Gotham Book" w:hAnsi="Gotham Book"/>
        </w:rPr>
      </w:pPr>
    </w:p>
    <w:p w14:paraId="70A0491C" w14:textId="2EC49D81" w:rsidR="000C3773" w:rsidRDefault="000C3773" w:rsidP="00BE37F7">
      <w:pPr>
        <w:pStyle w:val="PageSubHeading"/>
        <w:rPr>
          <w:rFonts w:ascii="Gotham Book" w:hAnsi="Gotham Book"/>
        </w:rPr>
      </w:pPr>
    </w:p>
    <w:p w14:paraId="47DB3933" w14:textId="7A236125" w:rsidR="000C3773" w:rsidRDefault="000C3773" w:rsidP="00BE37F7">
      <w:pPr>
        <w:pStyle w:val="PageSubHeading"/>
        <w:rPr>
          <w:rFonts w:ascii="Gotham Book" w:hAnsi="Gotham Book"/>
        </w:rPr>
      </w:pPr>
    </w:p>
    <w:p w14:paraId="7449CAE1" w14:textId="40696803" w:rsidR="00733A70" w:rsidRDefault="00902098" w:rsidP="00C35B24">
      <w:pPr>
        <w:pStyle w:val="PageSubHeading"/>
      </w:pPr>
      <w:r w:rsidRPr="00902098">
        <w:lastRenderedPageBreak/>
        <w:t>Figure 4</w:t>
      </w:r>
      <w:r w:rsidR="00B84500">
        <w:t xml:space="preserve">: Q </w:t>
      </w:r>
      <w:r w:rsidR="00C35B24" w:rsidRPr="00733A70">
        <w:t>Thinking about your hearing loss, deafness or tinnitus, how have the following types of support, if any, improved or not improved your experience in the workplace?</w:t>
      </w:r>
      <w:r w:rsidR="00B007CC" w:rsidRPr="00B007CC">
        <w:t xml:space="preserve"> </w:t>
      </w:r>
    </w:p>
    <w:p w14:paraId="2A3D3B35" w14:textId="5CDA52F9" w:rsidR="00C35B24" w:rsidRPr="00733A70" w:rsidRDefault="00733A70" w:rsidP="00C35B24">
      <w:pPr>
        <w:pStyle w:val="PageSubHeading"/>
        <w:rPr>
          <w:noProof/>
        </w:rPr>
      </w:pPr>
      <w:r w:rsidRPr="00733A70">
        <w:rPr>
          <w:noProof/>
        </w:rPr>
        <w:drawing>
          <wp:inline distT="0" distB="0" distL="0" distR="0" wp14:anchorId="23FFEB30" wp14:editId="7B86F8C3">
            <wp:extent cx="6696710" cy="4617720"/>
            <wp:effectExtent l="0" t="0" r="889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35B24" w:rsidRPr="008C27D9">
        <w:rPr>
          <w:rFonts w:ascii="Gotham Book" w:hAnsi="Gotham Book"/>
          <w:sz w:val="18"/>
          <w:szCs w:val="18"/>
        </w:rPr>
        <w:t>Base: Respondents who have received the support (base sizes for each support type differ – please see topline for more information)</w:t>
      </w:r>
    </w:p>
    <w:p w14:paraId="2C29A8F5" w14:textId="77777777" w:rsidR="00C35B24" w:rsidRPr="00C35B24" w:rsidRDefault="00C35B24" w:rsidP="0016306D">
      <w:pPr>
        <w:pStyle w:val="Quotes"/>
        <w:spacing w:after="0" w:line="245" w:lineRule="auto"/>
        <w:ind w:right="11"/>
        <w:rPr>
          <w:rFonts w:ascii="Gotham Book" w:hAnsi="Gotham Book"/>
          <w:color w:val="272727"/>
          <w:sz w:val="20"/>
          <w:szCs w:val="20"/>
        </w:rPr>
      </w:pPr>
    </w:p>
    <w:p w14:paraId="181B5772" w14:textId="77777777" w:rsidR="000C3773" w:rsidRDefault="000C3773" w:rsidP="0016306D">
      <w:pPr>
        <w:pStyle w:val="Quotes"/>
        <w:spacing w:after="0" w:line="245" w:lineRule="auto"/>
        <w:ind w:right="11"/>
        <w:rPr>
          <w:rFonts w:ascii="Gotham Book" w:hAnsi="Gotham Book"/>
          <w:color w:val="00B0F0"/>
          <w:szCs w:val="32"/>
          <w:lang w:val="en-US"/>
        </w:rPr>
      </w:pPr>
    </w:p>
    <w:p w14:paraId="6F24EBAD" w14:textId="77777777" w:rsidR="000C3773" w:rsidRDefault="000C3773" w:rsidP="0016306D">
      <w:pPr>
        <w:pStyle w:val="Quotes"/>
        <w:spacing w:after="0" w:line="245" w:lineRule="auto"/>
        <w:ind w:right="11"/>
        <w:rPr>
          <w:rFonts w:ascii="Gotham Book" w:hAnsi="Gotham Book"/>
          <w:color w:val="00B0F0"/>
          <w:szCs w:val="32"/>
          <w:lang w:val="en-US"/>
        </w:rPr>
      </w:pPr>
    </w:p>
    <w:p w14:paraId="70067358" w14:textId="77777777" w:rsidR="000C3773" w:rsidRDefault="000C3773" w:rsidP="0016306D">
      <w:pPr>
        <w:pStyle w:val="Quotes"/>
        <w:spacing w:after="0" w:line="245" w:lineRule="auto"/>
        <w:ind w:right="11"/>
        <w:rPr>
          <w:rFonts w:ascii="Gotham Book" w:hAnsi="Gotham Book"/>
          <w:color w:val="00B0F0"/>
          <w:szCs w:val="32"/>
          <w:lang w:val="en-US"/>
        </w:rPr>
      </w:pPr>
    </w:p>
    <w:p w14:paraId="500B24EC" w14:textId="77777777" w:rsidR="000C3773" w:rsidRDefault="000C3773" w:rsidP="0016306D">
      <w:pPr>
        <w:pStyle w:val="Quotes"/>
        <w:spacing w:after="0" w:line="245" w:lineRule="auto"/>
        <w:ind w:right="11"/>
        <w:rPr>
          <w:rFonts w:ascii="Gotham Book" w:hAnsi="Gotham Book"/>
          <w:color w:val="00B0F0"/>
          <w:szCs w:val="32"/>
          <w:lang w:val="en-US"/>
        </w:rPr>
      </w:pPr>
    </w:p>
    <w:p w14:paraId="4FBD3401" w14:textId="77777777" w:rsidR="000C3773" w:rsidRDefault="000C3773" w:rsidP="0016306D">
      <w:pPr>
        <w:pStyle w:val="Quotes"/>
        <w:spacing w:after="0" w:line="245" w:lineRule="auto"/>
        <w:ind w:right="11"/>
        <w:rPr>
          <w:rFonts w:ascii="Gotham Book" w:hAnsi="Gotham Book"/>
          <w:color w:val="00B0F0"/>
          <w:szCs w:val="32"/>
          <w:lang w:val="en-US"/>
        </w:rPr>
      </w:pPr>
    </w:p>
    <w:p w14:paraId="2CA3D3EE" w14:textId="77777777" w:rsidR="000C3773" w:rsidRDefault="000C3773" w:rsidP="0016306D">
      <w:pPr>
        <w:pStyle w:val="Quotes"/>
        <w:spacing w:after="0" w:line="245" w:lineRule="auto"/>
        <w:ind w:right="11"/>
        <w:rPr>
          <w:rFonts w:ascii="Gotham Book" w:hAnsi="Gotham Book"/>
          <w:color w:val="00B0F0"/>
          <w:szCs w:val="32"/>
          <w:lang w:val="en-US"/>
        </w:rPr>
      </w:pPr>
    </w:p>
    <w:p w14:paraId="3F21009F" w14:textId="77777777" w:rsidR="000C3773" w:rsidRDefault="000C3773" w:rsidP="0016306D">
      <w:pPr>
        <w:pStyle w:val="Quotes"/>
        <w:spacing w:after="0" w:line="245" w:lineRule="auto"/>
        <w:ind w:right="11"/>
        <w:rPr>
          <w:rFonts w:ascii="Gotham Book" w:hAnsi="Gotham Book"/>
          <w:color w:val="00B0F0"/>
          <w:szCs w:val="32"/>
          <w:lang w:val="en-US"/>
        </w:rPr>
      </w:pPr>
    </w:p>
    <w:p w14:paraId="5B1B4FF5" w14:textId="77777777" w:rsidR="000C3773" w:rsidRDefault="000C3773" w:rsidP="0016306D">
      <w:pPr>
        <w:pStyle w:val="Quotes"/>
        <w:spacing w:after="0" w:line="245" w:lineRule="auto"/>
        <w:ind w:right="11"/>
        <w:rPr>
          <w:rFonts w:ascii="Gotham Book" w:hAnsi="Gotham Book"/>
          <w:color w:val="00B0F0"/>
          <w:szCs w:val="32"/>
          <w:lang w:val="en-US"/>
        </w:rPr>
      </w:pPr>
    </w:p>
    <w:p w14:paraId="2A2A94DC" w14:textId="77777777" w:rsidR="000C3773" w:rsidRDefault="000C3773" w:rsidP="0016306D">
      <w:pPr>
        <w:pStyle w:val="Quotes"/>
        <w:spacing w:after="0" w:line="245" w:lineRule="auto"/>
        <w:ind w:right="11"/>
        <w:rPr>
          <w:rFonts w:ascii="Gotham Book" w:hAnsi="Gotham Book"/>
          <w:color w:val="00B0F0"/>
          <w:szCs w:val="32"/>
          <w:lang w:val="en-US"/>
        </w:rPr>
      </w:pPr>
    </w:p>
    <w:p w14:paraId="29AA0B67" w14:textId="77777777" w:rsidR="000C3773" w:rsidRDefault="000C3773" w:rsidP="0016306D">
      <w:pPr>
        <w:pStyle w:val="Quotes"/>
        <w:spacing w:after="0" w:line="245" w:lineRule="auto"/>
        <w:ind w:right="11"/>
        <w:rPr>
          <w:rFonts w:ascii="Gotham Book" w:hAnsi="Gotham Book"/>
          <w:color w:val="00B0F0"/>
          <w:szCs w:val="32"/>
          <w:lang w:val="en-US"/>
        </w:rPr>
      </w:pPr>
    </w:p>
    <w:p w14:paraId="44CC96AC" w14:textId="77777777" w:rsidR="000C3773" w:rsidRDefault="000C3773" w:rsidP="0016306D">
      <w:pPr>
        <w:pStyle w:val="Quotes"/>
        <w:spacing w:after="0" w:line="245" w:lineRule="auto"/>
        <w:ind w:right="11"/>
        <w:rPr>
          <w:rFonts w:ascii="Gotham Book" w:hAnsi="Gotham Book"/>
          <w:color w:val="00B0F0"/>
          <w:szCs w:val="32"/>
          <w:lang w:val="en-US"/>
        </w:rPr>
      </w:pPr>
    </w:p>
    <w:p w14:paraId="4B2763D5" w14:textId="22C24CE4" w:rsidR="000C3773" w:rsidRDefault="000C3773" w:rsidP="0016306D">
      <w:pPr>
        <w:pStyle w:val="Quotes"/>
        <w:spacing w:after="0" w:line="245" w:lineRule="auto"/>
        <w:ind w:right="11"/>
        <w:rPr>
          <w:rFonts w:ascii="Gotham Book" w:hAnsi="Gotham Book"/>
          <w:color w:val="00B0F0"/>
          <w:szCs w:val="32"/>
          <w:lang w:val="en-US"/>
        </w:rPr>
      </w:pPr>
    </w:p>
    <w:p w14:paraId="7EBD0839" w14:textId="4A30BF4A" w:rsidR="0016306D" w:rsidRPr="004D1A47" w:rsidRDefault="009B3FD1" w:rsidP="0016306D">
      <w:pPr>
        <w:pStyle w:val="Quotes"/>
        <w:spacing w:after="0" w:line="245" w:lineRule="auto"/>
        <w:ind w:right="11"/>
        <w:rPr>
          <w:rFonts w:ascii="Gotham Book" w:hAnsi="Gotham Book"/>
          <w:color w:val="00B0F0"/>
          <w:szCs w:val="32"/>
          <w:lang w:val="en-US"/>
        </w:rPr>
      </w:pPr>
      <w:r w:rsidRPr="004D1A47">
        <w:rPr>
          <w:rFonts w:ascii="Gotham Book" w:hAnsi="Gotham Book"/>
          <w:color w:val="00B0F0"/>
          <w:szCs w:val="32"/>
          <w:lang w:val="en-US"/>
        </w:rPr>
        <w:lastRenderedPageBreak/>
        <w:t xml:space="preserve">2.3 </w:t>
      </w:r>
      <w:r w:rsidR="00352412">
        <w:rPr>
          <w:rFonts w:ascii="Gotham Book" w:hAnsi="Gotham Book"/>
          <w:color w:val="00B0F0"/>
          <w:szCs w:val="32"/>
          <w:lang w:val="en-US"/>
        </w:rPr>
        <w:t>S</w:t>
      </w:r>
      <w:r w:rsidR="0016306D" w:rsidRPr="004D1A47">
        <w:rPr>
          <w:rFonts w:ascii="Gotham Book" w:hAnsi="Gotham Book"/>
          <w:color w:val="00B0F0"/>
          <w:szCs w:val="32"/>
          <w:lang w:val="en-US"/>
        </w:rPr>
        <w:t xml:space="preserve">upport people </w:t>
      </w:r>
      <w:r w:rsidR="00352412">
        <w:rPr>
          <w:rFonts w:ascii="Gotham Book" w:hAnsi="Gotham Book"/>
          <w:color w:val="00B0F0"/>
          <w:szCs w:val="32"/>
          <w:lang w:val="en-US"/>
        </w:rPr>
        <w:t>would find most helpful</w:t>
      </w:r>
    </w:p>
    <w:p w14:paraId="34F1717D" w14:textId="77777777" w:rsidR="0016306D" w:rsidRDefault="0016306D" w:rsidP="0016306D">
      <w:pPr>
        <w:pStyle w:val="Quotes"/>
        <w:spacing w:after="0" w:line="245" w:lineRule="auto"/>
        <w:ind w:right="11"/>
        <w:rPr>
          <w:rFonts w:ascii="Gotham Book" w:hAnsi="Gotham Book"/>
          <w:color w:val="0092D2"/>
          <w:sz w:val="28"/>
          <w:szCs w:val="28"/>
          <w:lang w:val="en-US"/>
        </w:rPr>
      </w:pPr>
    </w:p>
    <w:p w14:paraId="209318C2" w14:textId="2FDDD1B4" w:rsidR="00C35B24" w:rsidRDefault="009B3FD1" w:rsidP="00BE37F7">
      <w:pPr>
        <w:pStyle w:val="PageSubHeading"/>
      </w:pPr>
      <w:r w:rsidRPr="004C4402">
        <w:t xml:space="preserve">2.3.1 </w:t>
      </w:r>
      <w:r w:rsidR="0016306D" w:rsidRPr="004C4402">
        <w:t xml:space="preserve">Types of information most </w:t>
      </w:r>
      <w:r w:rsidR="00AF7B53" w:rsidRPr="004C4402">
        <w:t>needed</w:t>
      </w:r>
    </w:p>
    <w:p w14:paraId="0B309A64" w14:textId="16FCA178" w:rsidR="00770FE8" w:rsidRPr="00440CDE" w:rsidRDefault="00C35B24" w:rsidP="00B007CC">
      <w:pPr>
        <w:pStyle w:val="PageSubHeading"/>
      </w:pPr>
      <w:r w:rsidRPr="00CD1FB0">
        <w:t>Figure 5</w:t>
      </w:r>
      <w:r w:rsidR="00440CDE">
        <w:t xml:space="preserve">: Q </w:t>
      </w:r>
      <w:r w:rsidR="00770FE8" w:rsidRPr="00733A70">
        <w:t>Thinking about your hearing loss, deafness or tinnitus, what information would most help you fulfil your potential at work?</w:t>
      </w:r>
      <w:r w:rsidR="00B007CC" w:rsidRPr="00B007CC">
        <w:rPr>
          <w:rFonts w:ascii="Gotham Book" w:hAnsi="Gotham Book"/>
          <w:color w:val="0092D2"/>
          <w:sz w:val="28"/>
          <w:szCs w:val="28"/>
        </w:rPr>
        <w:t xml:space="preserve"> </w:t>
      </w:r>
      <w:r w:rsidR="00B007CC" w:rsidRPr="00BE37F7">
        <w:rPr>
          <w:rFonts w:ascii="Gotham Book" w:hAnsi="Gotham Book"/>
          <w:noProof/>
          <w:color w:val="0092D2"/>
          <w:sz w:val="28"/>
          <w:szCs w:val="28"/>
        </w:rPr>
        <w:drawing>
          <wp:inline distT="0" distB="0" distL="0" distR="0" wp14:anchorId="51A29F64" wp14:editId="16BAE758">
            <wp:extent cx="6696710" cy="4987113"/>
            <wp:effectExtent l="0" t="0" r="889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70FE8" w:rsidRPr="008C27D9">
        <w:rPr>
          <w:rFonts w:ascii="Gotham Book" w:hAnsi="Gotham Book"/>
          <w:sz w:val="18"/>
          <w:szCs w:val="18"/>
        </w:rPr>
        <w:t xml:space="preserve">Base: </w:t>
      </w:r>
      <w:r w:rsidR="0009767F" w:rsidRPr="008C27D9">
        <w:rPr>
          <w:rFonts w:ascii="Gotham Book" w:hAnsi="Gotham Book"/>
          <w:sz w:val="18"/>
          <w:szCs w:val="18"/>
        </w:rPr>
        <w:t>All respondents</w:t>
      </w:r>
      <w:r w:rsidR="00DD34EB">
        <w:rPr>
          <w:rFonts w:ascii="Gotham Book" w:hAnsi="Gotham Book"/>
          <w:sz w:val="18"/>
          <w:szCs w:val="18"/>
        </w:rPr>
        <w:t xml:space="preserve"> who need support (</w:t>
      </w:r>
      <w:r w:rsidR="00CD541B">
        <w:rPr>
          <w:rFonts w:ascii="Gotham Book" w:hAnsi="Gotham Book"/>
          <w:sz w:val="18"/>
          <w:szCs w:val="18"/>
        </w:rPr>
        <w:t>672</w:t>
      </w:r>
      <w:r w:rsidR="0009767F" w:rsidRPr="008C27D9">
        <w:rPr>
          <w:rFonts w:ascii="Gotham Book" w:hAnsi="Gotham Book"/>
          <w:sz w:val="18"/>
          <w:szCs w:val="18"/>
        </w:rPr>
        <w:t>)</w:t>
      </w:r>
    </w:p>
    <w:p w14:paraId="2211E1DF" w14:textId="77777777" w:rsidR="00770FE8" w:rsidRDefault="00770FE8" w:rsidP="0016306D">
      <w:pPr>
        <w:pStyle w:val="Quotes"/>
        <w:spacing w:after="0" w:line="245" w:lineRule="auto"/>
        <w:ind w:right="11"/>
        <w:rPr>
          <w:rFonts w:ascii="Gotham Book" w:hAnsi="Gotham Book"/>
          <w:color w:val="auto"/>
          <w:sz w:val="22"/>
          <w:lang w:val="en-US"/>
        </w:rPr>
      </w:pPr>
    </w:p>
    <w:p w14:paraId="150D7B7E" w14:textId="237A1261" w:rsidR="0016306D" w:rsidRDefault="00C86F3E" w:rsidP="0016306D">
      <w:pPr>
        <w:pStyle w:val="Quotes"/>
        <w:spacing w:after="0" w:line="245" w:lineRule="auto"/>
        <w:ind w:right="11"/>
        <w:rPr>
          <w:rFonts w:ascii="Gotham Book" w:hAnsi="Gotham Book"/>
          <w:color w:val="auto"/>
          <w:sz w:val="22"/>
          <w:lang w:val="en-US"/>
        </w:rPr>
      </w:pPr>
      <w:r>
        <w:rPr>
          <w:rFonts w:ascii="Gotham Book" w:hAnsi="Gotham Book"/>
          <w:color w:val="auto"/>
          <w:sz w:val="22"/>
          <w:lang w:val="en-US"/>
        </w:rPr>
        <w:t>We asked people which</w:t>
      </w:r>
      <w:r w:rsidR="0016306D">
        <w:rPr>
          <w:rFonts w:ascii="Gotham Book" w:hAnsi="Gotham Book"/>
          <w:color w:val="auto"/>
          <w:sz w:val="22"/>
          <w:lang w:val="en-US"/>
        </w:rPr>
        <w:t xml:space="preserve"> </w:t>
      </w:r>
      <w:r w:rsidR="0016306D" w:rsidRPr="00BB1FC7">
        <w:rPr>
          <w:rFonts w:ascii="Gotham Medium" w:hAnsi="Gotham Medium"/>
          <w:b/>
          <w:color w:val="auto"/>
          <w:sz w:val="22"/>
          <w:lang w:val="en-US"/>
        </w:rPr>
        <w:t>top three types of information</w:t>
      </w:r>
      <w:r w:rsidR="0016306D">
        <w:rPr>
          <w:rFonts w:ascii="Gotham Book" w:hAnsi="Gotham Book"/>
          <w:color w:val="auto"/>
          <w:sz w:val="22"/>
          <w:lang w:val="en-US"/>
        </w:rPr>
        <w:t xml:space="preserve"> would be </w:t>
      </w:r>
      <w:r w:rsidR="00BB1FC7">
        <w:rPr>
          <w:rFonts w:ascii="Gotham Book" w:hAnsi="Gotham Book"/>
          <w:color w:val="auto"/>
          <w:sz w:val="22"/>
          <w:lang w:val="en-US"/>
        </w:rPr>
        <w:t xml:space="preserve">most </w:t>
      </w:r>
      <w:r w:rsidR="0016306D">
        <w:rPr>
          <w:rFonts w:ascii="Gotham Book" w:hAnsi="Gotham Book"/>
          <w:color w:val="auto"/>
          <w:sz w:val="22"/>
          <w:lang w:val="en-US"/>
        </w:rPr>
        <w:t>helpful</w:t>
      </w:r>
      <w:r w:rsidR="00331D22">
        <w:rPr>
          <w:rFonts w:ascii="Gotham Book" w:hAnsi="Gotham Book"/>
          <w:color w:val="auto"/>
          <w:sz w:val="22"/>
          <w:lang w:val="en-US"/>
        </w:rPr>
        <w:t xml:space="preserve"> for them</w:t>
      </w:r>
      <w:r w:rsidR="0016306D">
        <w:rPr>
          <w:rFonts w:ascii="Gotham Book" w:hAnsi="Gotham Book"/>
          <w:color w:val="auto"/>
          <w:sz w:val="22"/>
          <w:lang w:val="en-US"/>
        </w:rPr>
        <w:t xml:space="preserve">. </w:t>
      </w:r>
      <w:r w:rsidR="00665790" w:rsidRPr="00665790">
        <w:rPr>
          <w:rFonts w:ascii="Gotham Book" w:hAnsi="Gotham Book"/>
          <w:color w:val="auto"/>
          <w:sz w:val="22"/>
          <w:lang w:val="en-US"/>
        </w:rPr>
        <w:t>I</w:t>
      </w:r>
      <w:r w:rsidR="0016306D" w:rsidRPr="00665790">
        <w:rPr>
          <w:rFonts w:ascii="Gotham Book" w:hAnsi="Gotham Book"/>
          <w:color w:val="auto"/>
          <w:sz w:val="22"/>
          <w:lang w:val="en-US"/>
        </w:rPr>
        <w:t xml:space="preserve">nformation on educating colleagues and managers so they can better support </w:t>
      </w:r>
      <w:r w:rsidR="00CD541B">
        <w:rPr>
          <w:rFonts w:ascii="Gotham Book" w:hAnsi="Gotham Book"/>
          <w:color w:val="auto"/>
          <w:sz w:val="22"/>
          <w:lang w:val="en-US"/>
        </w:rPr>
        <w:t xml:space="preserve">them (44%) and information on types of </w:t>
      </w:r>
      <w:r w:rsidR="00CD541B" w:rsidRPr="00665790">
        <w:rPr>
          <w:rFonts w:ascii="Gotham Book" w:hAnsi="Gotham Book"/>
          <w:color w:val="auto"/>
          <w:sz w:val="22"/>
          <w:lang w:val="en-US"/>
        </w:rPr>
        <w:t>equipment, adjustments, or communication support that is available</w:t>
      </w:r>
      <w:r w:rsidR="00CD541B">
        <w:rPr>
          <w:rFonts w:ascii="Gotham Book" w:hAnsi="Gotham Book"/>
          <w:color w:val="auto"/>
          <w:sz w:val="22"/>
          <w:lang w:val="en-US"/>
        </w:rPr>
        <w:t xml:space="preserve"> (44%) were the most common responses. These results</w:t>
      </w:r>
      <w:r w:rsidR="00CD541B" w:rsidRPr="00EC37BC">
        <w:rPr>
          <w:rFonts w:ascii="Gotham Book" w:hAnsi="Gotham Book"/>
          <w:color w:val="auto"/>
          <w:sz w:val="22"/>
          <w:lang w:val="en-US"/>
        </w:rPr>
        <w:t xml:space="preserve"> </w:t>
      </w:r>
      <w:r w:rsidR="00BB1FC7" w:rsidRPr="00EC37BC">
        <w:rPr>
          <w:rFonts w:ascii="Gotham Book" w:hAnsi="Gotham Book"/>
          <w:color w:val="auto"/>
          <w:sz w:val="22"/>
          <w:lang w:val="en-US"/>
        </w:rPr>
        <w:t>rein</w:t>
      </w:r>
      <w:r w:rsidR="00CD541B">
        <w:rPr>
          <w:rFonts w:ascii="Gotham Book" w:hAnsi="Gotham Book"/>
          <w:color w:val="auto"/>
          <w:sz w:val="22"/>
          <w:lang w:val="en-US"/>
        </w:rPr>
        <w:t>force</w:t>
      </w:r>
      <w:r w:rsidR="00BB1FC7" w:rsidRPr="00EC37BC">
        <w:rPr>
          <w:rFonts w:ascii="Gotham Book" w:hAnsi="Gotham Book"/>
          <w:color w:val="auto"/>
          <w:sz w:val="22"/>
          <w:lang w:val="en-US"/>
        </w:rPr>
        <w:t xml:space="preserve"> the finding</w:t>
      </w:r>
      <w:r w:rsidR="0016306D" w:rsidRPr="00EC37BC">
        <w:rPr>
          <w:rFonts w:ascii="Gotham Book" w:hAnsi="Gotham Book"/>
          <w:color w:val="auto"/>
          <w:sz w:val="22"/>
          <w:lang w:val="en-US"/>
        </w:rPr>
        <w:t xml:space="preserve"> that people are </w:t>
      </w:r>
      <w:r w:rsidR="00BB1FC7" w:rsidRPr="00EC37BC">
        <w:rPr>
          <w:rFonts w:ascii="Gotham Book" w:hAnsi="Gotham Book"/>
          <w:color w:val="auto"/>
          <w:sz w:val="22"/>
          <w:lang w:val="en-US"/>
        </w:rPr>
        <w:t xml:space="preserve">particularly </w:t>
      </w:r>
      <w:r w:rsidR="0016306D" w:rsidRPr="00EC37BC">
        <w:rPr>
          <w:rFonts w:ascii="Gotham Book" w:hAnsi="Gotham Book"/>
          <w:color w:val="auto"/>
          <w:sz w:val="22"/>
          <w:lang w:val="en-US"/>
        </w:rPr>
        <w:t xml:space="preserve">struggling with the attitudes of </w:t>
      </w:r>
      <w:r w:rsidR="00331D22">
        <w:rPr>
          <w:rFonts w:ascii="Gotham Book" w:hAnsi="Gotham Book"/>
          <w:color w:val="auto"/>
          <w:sz w:val="22"/>
          <w:lang w:val="en-US"/>
        </w:rPr>
        <w:t>colleagues and managers</w:t>
      </w:r>
      <w:r w:rsidR="0016306D" w:rsidRPr="00EC37BC">
        <w:rPr>
          <w:rFonts w:ascii="Gotham Book" w:hAnsi="Gotham Book"/>
          <w:color w:val="auto"/>
          <w:sz w:val="22"/>
          <w:lang w:val="en-US"/>
        </w:rPr>
        <w:t xml:space="preserve">. </w:t>
      </w:r>
      <w:r w:rsidR="00CD541B">
        <w:rPr>
          <w:rFonts w:ascii="Gotham Book" w:hAnsi="Gotham Book"/>
          <w:color w:val="auto"/>
          <w:sz w:val="22"/>
          <w:lang w:val="en-US"/>
        </w:rPr>
        <w:t>The need for information about adjustments also</w:t>
      </w:r>
      <w:r w:rsidR="0016306D">
        <w:rPr>
          <w:rFonts w:ascii="Gotham Book" w:hAnsi="Gotham Book"/>
          <w:color w:val="auto"/>
          <w:sz w:val="22"/>
          <w:lang w:val="en-US"/>
        </w:rPr>
        <w:t xml:space="preserve"> came out in the focus groups. In particular, </w:t>
      </w:r>
      <w:r w:rsidR="00CD541B">
        <w:rPr>
          <w:rFonts w:ascii="Gotham Book" w:hAnsi="Gotham Book"/>
          <w:color w:val="auto"/>
          <w:sz w:val="22"/>
          <w:lang w:val="en-US"/>
        </w:rPr>
        <w:t>participants want</w:t>
      </w:r>
      <w:r w:rsidR="006D6D50">
        <w:rPr>
          <w:rFonts w:ascii="Gotham Book" w:hAnsi="Gotham Book"/>
          <w:color w:val="auto"/>
          <w:sz w:val="22"/>
          <w:lang w:val="en-US"/>
        </w:rPr>
        <w:t xml:space="preserve"> to know more about</w:t>
      </w:r>
      <w:r w:rsidR="00834A96">
        <w:rPr>
          <w:rFonts w:ascii="Gotham Book" w:hAnsi="Gotham Book"/>
          <w:color w:val="auto"/>
          <w:sz w:val="22"/>
          <w:lang w:val="en-US"/>
        </w:rPr>
        <w:t xml:space="preserve"> the</w:t>
      </w:r>
      <w:r w:rsidR="006D6D50">
        <w:rPr>
          <w:rFonts w:ascii="Gotham Book" w:hAnsi="Gotham Book"/>
          <w:color w:val="auto"/>
          <w:sz w:val="22"/>
          <w:lang w:val="en-US"/>
        </w:rPr>
        <w:t xml:space="preserve"> </w:t>
      </w:r>
      <w:r w:rsidR="00834A96">
        <w:rPr>
          <w:rFonts w:ascii="Gotham Book" w:hAnsi="Gotham Book"/>
          <w:color w:val="auto"/>
          <w:sz w:val="22"/>
          <w:lang w:val="en-US"/>
        </w:rPr>
        <w:t>latest technology</w:t>
      </w:r>
      <w:r w:rsidR="0016306D">
        <w:rPr>
          <w:rFonts w:ascii="Gotham Book" w:hAnsi="Gotham Book"/>
          <w:color w:val="auto"/>
          <w:sz w:val="22"/>
          <w:lang w:val="en-US"/>
        </w:rPr>
        <w:t xml:space="preserve"> available and how to use it:</w:t>
      </w:r>
    </w:p>
    <w:p w14:paraId="41474E11" w14:textId="77777777" w:rsidR="0016306D" w:rsidRDefault="0016306D" w:rsidP="0016306D">
      <w:pPr>
        <w:pStyle w:val="Quotes"/>
        <w:spacing w:after="0" w:line="245" w:lineRule="auto"/>
        <w:ind w:right="11"/>
        <w:rPr>
          <w:rFonts w:ascii="Gotham Book" w:hAnsi="Gotham Book"/>
          <w:color w:val="auto"/>
          <w:sz w:val="22"/>
          <w:lang w:val="en-US"/>
        </w:rPr>
      </w:pPr>
    </w:p>
    <w:p w14:paraId="678AABFA" w14:textId="2CAC7071" w:rsidR="0016306D" w:rsidRDefault="0016306D" w:rsidP="0016306D">
      <w:pPr>
        <w:pStyle w:val="Quotes"/>
        <w:spacing w:after="0" w:line="245" w:lineRule="auto"/>
        <w:ind w:right="11"/>
        <w:rPr>
          <w:rFonts w:ascii="Gotham Medium" w:eastAsiaTheme="minorHAnsi" w:hAnsi="Gotham Medium" w:cstheme="minorHAnsi"/>
          <w:i/>
          <w:color w:val="EC008C"/>
          <w:sz w:val="22"/>
          <w:szCs w:val="21"/>
          <w:lang w:eastAsia="en-US"/>
        </w:rPr>
      </w:pPr>
      <w:r>
        <w:rPr>
          <w:rFonts w:ascii="Gotham Medium" w:eastAsiaTheme="minorHAnsi" w:hAnsi="Gotham Medium" w:cstheme="minorHAnsi"/>
          <w:i/>
          <w:color w:val="EC008C"/>
          <w:sz w:val="22"/>
          <w:szCs w:val="21"/>
          <w:lang w:eastAsia="en-US"/>
        </w:rPr>
        <w:t>"A</w:t>
      </w:r>
      <w:r w:rsidRPr="00E067A8">
        <w:rPr>
          <w:rFonts w:ascii="Gotham Medium" w:eastAsiaTheme="minorHAnsi" w:hAnsi="Gotham Medium" w:cstheme="minorHAnsi"/>
          <w:i/>
          <w:color w:val="EC008C"/>
          <w:sz w:val="22"/>
          <w:szCs w:val="21"/>
          <w:lang w:eastAsia="en-US"/>
        </w:rPr>
        <w:t xml:space="preserve"> gu</w:t>
      </w:r>
      <w:r>
        <w:rPr>
          <w:rFonts w:ascii="Gotham Medium" w:eastAsiaTheme="minorHAnsi" w:hAnsi="Gotham Medium" w:cstheme="minorHAnsi"/>
          <w:i/>
          <w:color w:val="EC008C"/>
          <w:sz w:val="22"/>
          <w:szCs w:val="21"/>
          <w:lang w:eastAsia="en-US"/>
        </w:rPr>
        <w:t>ide on equip</w:t>
      </w:r>
      <w:r w:rsidRPr="00E067A8">
        <w:rPr>
          <w:rFonts w:ascii="Gotham Medium" w:eastAsiaTheme="minorHAnsi" w:hAnsi="Gotham Medium" w:cstheme="minorHAnsi"/>
          <w:i/>
          <w:color w:val="EC008C"/>
          <w:sz w:val="22"/>
          <w:szCs w:val="21"/>
          <w:lang w:eastAsia="en-US"/>
        </w:rPr>
        <w:t xml:space="preserve">ment is needed; the problem is technology is evolving so fat that they </w:t>
      </w:r>
      <w:r>
        <w:rPr>
          <w:rFonts w:ascii="Gotham Medium" w:eastAsiaTheme="minorHAnsi" w:hAnsi="Gotham Medium" w:cstheme="minorHAnsi"/>
          <w:i/>
          <w:color w:val="EC008C"/>
          <w:sz w:val="22"/>
          <w:szCs w:val="21"/>
          <w:lang w:eastAsia="en-US"/>
        </w:rPr>
        <w:t xml:space="preserve">are out of date very quickly; I </w:t>
      </w:r>
      <w:r w:rsidRPr="00E067A8">
        <w:rPr>
          <w:rFonts w:ascii="Gotham Medium" w:eastAsiaTheme="minorHAnsi" w:hAnsi="Gotham Medium" w:cstheme="minorHAnsi"/>
          <w:i/>
          <w:color w:val="EC008C"/>
          <w:sz w:val="22"/>
          <w:szCs w:val="21"/>
          <w:lang w:eastAsia="en-US"/>
        </w:rPr>
        <w:t>would prefer some online information, with regular u</w:t>
      </w:r>
      <w:r>
        <w:rPr>
          <w:rFonts w:ascii="Gotham Medium" w:eastAsiaTheme="minorHAnsi" w:hAnsi="Gotham Medium" w:cstheme="minorHAnsi"/>
          <w:i/>
          <w:color w:val="EC008C"/>
          <w:sz w:val="22"/>
          <w:szCs w:val="21"/>
          <w:lang w:eastAsia="en-US"/>
        </w:rPr>
        <w:t xml:space="preserve">pdate to a </w:t>
      </w:r>
      <w:r w:rsidRPr="00E067A8">
        <w:rPr>
          <w:rFonts w:ascii="Gotham Medium" w:eastAsiaTheme="minorHAnsi" w:hAnsi="Gotham Medium" w:cstheme="minorHAnsi"/>
          <w:i/>
          <w:color w:val="EC008C"/>
          <w:sz w:val="22"/>
          <w:szCs w:val="21"/>
          <w:lang w:eastAsia="en-US"/>
        </w:rPr>
        <w:t>leaflet</w:t>
      </w:r>
      <w:r>
        <w:rPr>
          <w:rFonts w:ascii="Gotham Medium" w:eastAsiaTheme="minorHAnsi" w:hAnsi="Gotham Medium" w:cstheme="minorHAnsi"/>
          <w:i/>
          <w:color w:val="EC008C"/>
          <w:sz w:val="22"/>
          <w:szCs w:val="21"/>
          <w:lang w:eastAsia="en-US"/>
        </w:rPr>
        <w:t xml:space="preserve">" </w:t>
      </w:r>
      <w:r w:rsidR="006D6D50" w:rsidRPr="006D6D50">
        <w:rPr>
          <w:rFonts w:ascii="Gotham Book" w:eastAsiaTheme="minorHAnsi" w:hAnsi="Gotham Book" w:cstheme="minorHAnsi"/>
          <w:color w:val="EC008C"/>
          <w:sz w:val="22"/>
          <w:szCs w:val="21"/>
          <w:lang w:eastAsia="en-US"/>
        </w:rPr>
        <w:t>Working for Change Focus Group 2019 Participant</w:t>
      </w:r>
    </w:p>
    <w:p w14:paraId="4DF492CD" w14:textId="77777777" w:rsidR="0016306D" w:rsidRPr="00B97F7A" w:rsidRDefault="0016306D" w:rsidP="0016306D">
      <w:pPr>
        <w:pStyle w:val="Quotes"/>
        <w:spacing w:after="0" w:line="245" w:lineRule="auto"/>
        <w:ind w:right="11"/>
        <w:rPr>
          <w:rFonts w:ascii="Gotham Book" w:hAnsi="Gotham Book"/>
          <w:color w:val="0092D2"/>
          <w:sz w:val="28"/>
          <w:szCs w:val="28"/>
          <w:lang w:val="en-US"/>
        </w:rPr>
      </w:pPr>
      <w:r>
        <w:t xml:space="preserve"> which is obsolete within 6 months</w:t>
      </w:r>
      <w:r>
        <w:rPr>
          <w:rFonts w:ascii="Gotham Book" w:hAnsi="Gotham Book"/>
          <w:color w:val="auto"/>
          <w:sz w:val="22"/>
          <w:lang w:val="en-US"/>
        </w:rPr>
        <w:t xml:space="preserve"> </w:t>
      </w:r>
    </w:p>
    <w:p w14:paraId="3AB09B6A" w14:textId="7A07D850" w:rsidR="0016306D" w:rsidRPr="00EC37BC" w:rsidRDefault="0016306D" w:rsidP="00BE37F7">
      <w:pPr>
        <w:pStyle w:val="PageSubHeading"/>
        <w:rPr>
          <w:rFonts w:ascii="Gotham Book" w:eastAsiaTheme="minorHAnsi" w:hAnsi="Gotham Book" w:cstheme="minorHAnsi"/>
          <w:color w:val="EC008C"/>
          <w:szCs w:val="21"/>
          <w:lang w:eastAsia="en-US"/>
        </w:rPr>
      </w:pPr>
      <w:r w:rsidRPr="00EC37BC">
        <w:rPr>
          <w:rFonts w:eastAsiaTheme="minorHAnsi" w:cstheme="minorHAnsi"/>
          <w:i/>
          <w:color w:val="EC008C"/>
          <w:szCs w:val="21"/>
          <w:lang w:eastAsia="en-US"/>
        </w:rPr>
        <w:lastRenderedPageBreak/>
        <w:t xml:space="preserve">"I still do not know the best place to go for [information about] tech." </w:t>
      </w:r>
      <w:r w:rsidR="006D6D50" w:rsidRPr="00EC37BC">
        <w:rPr>
          <w:rFonts w:ascii="Gotham Book" w:eastAsiaTheme="minorHAnsi" w:hAnsi="Gotham Book" w:cstheme="minorHAnsi"/>
          <w:color w:val="EC008C"/>
          <w:szCs w:val="21"/>
          <w:lang w:eastAsia="en-US"/>
        </w:rPr>
        <w:t>Working for Change Survey 2019 Respondent</w:t>
      </w:r>
    </w:p>
    <w:p w14:paraId="2446FC4A" w14:textId="2028A7E5" w:rsidR="0016306D" w:rsidRPr="00CA3330" w:rsidRDefault="0016306D" w:rsidP="00BE37F7">
      <w:pPr>
        <w:pStyle w:val="PageSubHeading"/>
        <w:rPr>
          <w:rFonts w:ascii="Gotham Book" w:hAnsi="Gotham Book"/>
        </w:rPr>
      </w:pPr>
      <w:r w:rsidRPr="00CA3330">
        <w:rPr>
          <w:rFonts w:ascii="Gotham Book" w:hAnsi="Gotham Book"/>
        </w:rPr>
        <w:t xml:space="preserve">Interestingly, a similar number of people who had received adjustments from </w:t>
      </w:r>
      <w:r w:rsidR="00743009">
        <w:rPr>
          <w:rFonts w:ascii="Gotham Book" w:hAnsi="Gotham Book"/>
        </w:rPr>
        <w:t>AtW</w:t>
      </w:r>
      <w:r w:rsidRPr="00CA3330">
        <w:rPr>
          <w:rFonts w:ascii="Gotham Book" w:hAnsi="Gotham Book"/>
        </w:rPr>
        <w:t xml:space="preserve"> said they would like information on technology, compared to those who had not applied for A</w:t>
      </w:r>
      <w:r w:rsidR="00743009">
        <w:rPr>
          <w:rFonts w:ascii="Gotham Book" w:hAnsi="Gotham Book"/>
        </w:rPr>
        <w:t xml:space="preserve">tW </w:t>
      </w:r>
      <w:r w:rsidRPr="00CA3330">
        <w:rPr>
          <w:rFonts w:ascii="Gotham Book" w:hAnsi="Gotham Book"/>
        </w:rPr>
        <w:t>funding. It could be beneficial</w:t>
      </w:r>
      <w:r w:rsidR="002934D5">
        <w:rPr>
          <w:rFonts w:ascii="Gotham Book" w:hAnsi="Gotham Book"/>
        </w:rPr>
        <w:t>,</w:t>
      </w:r>
      <w:r w:rsidRPr="00CA3330">
        <w:rPr>
          <w:rFonts w:ascii="Gotham Book" w:hAnsi="Gotham Book"/>
        </w:rPr>
        <w:t xml:space="preserve"> therefore</w:t>
      </w:r>
      <w:r w:rsidR="002934D5">
        <w:rPr>
          <w:rFonts w:ascii="Gotham Book" w:hAnsi="Gotham Book"/>
        </w:rPr>
        <w:t>,</w:t>
      </w:r>
      <w:r w:rsidR="00C86F3E">
        <w:rPr>
          <w:rFonts w:ascii="Gotham Book" w:hAnsi="Gotham Book"/>
        </w:rPr>
        <w:t xml:space="preserve"> for </w:t>
      </w:r>
      <w:r w:rsidRPr="00CA3330">
        <w:rPr>
          <w:rFonts w:ascii="Gotham Book" w:hAnsi="Gotham Book"/>
        </w:rPr>
        <w:t>advice</w:t>
      </w:r>
      <w:r w:rsidR="00C86F3E">
        <w:rPr>
          <w:rFonts w:ascii="Gotham Book" w:hAnsi="Gotham Book"/>
        </w:rPr>
        <w:t xml:space="preserve"> about equipment</w:t>
      </w:r>
      <w:r w:rsidRPr="00CA3330">
        <w:rPr>
          <w:rFonts w:ascii="Gotham Book" w:hAnsi="Gotham Book"/>
        </w:rPr>
        <w:t xml:space="preserve"> to sit alongside </w:t>
      </w:r>
      <w:r w:rsidR="00743009">
        <w:rPr>
          <w:rFonts w:ascii="Gotham Book" w:hAnsi="Gotham Book"/>
        </w:rPr>
        <w:t>AtW</w:t>
      </w:r>
      <w:r w:rsidR="00834A96">
        <w:rPr>
          <w:rFonts w:ascii="Gotham Book" w:hAnsi="Gotham Book"/>
        </w:rPr>
        <w:t xml:space="preserve"> support</w:t>
      </w:r>
      <w:r w:rsidRPr="00CA3330">
        <w:rPr>
          <w:rFonts w:ascii="Gotham Book" w:hAnsi="Gotham Book"/>
        </w:rPr>
        <w:t xml:space="preserve">, rather than our solution being to simply </w:t>
      </w:r>
      <w:r w:rsidR="00743009">
        <w:rPr>
          <w:rFonts w:ascii="Gotham Book" w:hAnsi="Gotham Book"/>
        </w:rPr>
        <w:t xml:space="preserve">direct people to AtW </w:t>
      </w:r>
      <w:r w:rsidR="002C6948" w:rsidRPr="00CA3330">
        <w:rPr>
          <w:rFonts w:ascii="Gotham Book" w:hAnsi="Gotham Book"/>
        </w:rPr>
        <w:t>for advice about the technology available to support them.</w:t>
      </w:r>
      <w:r w:rsidR="00834A96">
        <w:rPr>
          <w:rFonts w:ascii="Gotham Book" w:hAnsi="Gotham Book"/>
        </w:rPr>
        <w:t xml:space="preserve"> It will also be important for AtW to ensure that they are up-to-date with knowledge about equipment and communication support available to people with heari</w:t>
      </w:r>
      <w:r w:rsidR="00335593">
        <w:rPr>
          <w:rFonts w:ascii="Gotham Book" w:hAnsi="Gotham Book"/>
        </w:rPr>
        <w:t>ng loss. This point is addressed</w:t>
      </w:r>
      <w:r w:rsidR="00834A96">
        <w:rPr>
          <w:rFonts w:ascii="Gotham Book" w:hAnsi="Gotham Book"/>
        </w:rPr>
        <w:t xml:space="preserve"> in the separate report about AtW experiences. </w:t>
      </w:r>
      <w:r w:rsidR="002C6948" w:rsidRPr="00CA3330">
        <w:rPr>
          <w:rFonts w:ascii="Gotham Book" w:hAnsi="Gotham Book"/>
        </w:rPr>
        <w:t xml:space="preserve"> </w:t>
      </w:r>
    </w:p>
    <w:p w14:paraId="524960FF" w14:textId="22867352" w:rsidR="0016306D" w:rsidRPr="00CA3330" w:rsidRDefault="00834A96" w:rsidP="00BE37F7">
      <w:pPr>
        <w:pStyle w:val="PageSubHeading"/>
        <w:rPr>
          <w:rFonts w:ascii="Gotham Book" w:hAnsi="Gotham Book"/>
        </w:rPr>
      </w:pPr>
      <w:r>
        <w:rPr>
          <w:rFonts w:ascii="Gotham Book" w:hAnsi="Gotham Book"/>
        </w:rPr>
        <w:t>P</w:t>
      </w:r>
      <w:r w:rsidR="0016306D" w:rsidRPr="00CA3330">
        <w:rPr>
          <w:rFonts w:ascii="Gotham Book" w:hAnsi="Gotham Book"/>
        </w:rPr>
        <w:t>articipants</w:t>
      </w:r>
      <w:r w:rsidR="00C86F3E">
        <w:rPr>
          <w:rFonts w:ascii="Gotham Book" w:hAnsi="Gotham Book"/>
        </w:rPr>
        <w:t xml:space="preserve"> in the qualitative research also</w:t>
      </w:r>
      <w:r w:rsidR="0016306D" w:rsidRPr="00CA3330">
        <w:rPr>
          <w:rFonts w:ascii="Gotham Book" w:hAnsi="Gotham Book"/>
        </w:rPr>
        <w:t xml:space="preserve"> </w:t>
      </w:r>
      <w:r>
        <w:rPr>
          <w:rFonts w:ascii="Gotham Book" w:hAnsi="Gotham Book"/>
        </w:rPr>
        <w:t>said</w:t>
      </w:r>
      <w:r w:rsidR="0016306D" w:rsidRPr="00CA3330">
        <w:rPr>
          <w:rFonts w:ascii="Gotham Book" w:hAnsi="Gotham Book"/>
        </w:rPr>
        <w:t xml:space="preserve"> that both types of support – </w:t>
      </w:r>
      <w:r w:rsidR="002C6948" w:rsidRPr="00CA3330">
        <w:rPr>
          <w:rFonts w:ascii="Gotham Book" w:hAnsi="Gotham Book"/>
        </w:rPr>
        <w:t xml:space="preserve">information about educating </w:t>
      </w:r>
      <w:r w:rsidR="0016306D" w:rsidRPr="00CA3330">
        <w:rPr>
          <w:rFonts w:ascii="Gotham Book" w:hAnsi="Gotham Book"/>
        </w:rPr>
        <w:t>colleagu</w:t>
      </w:r>
      <w:r w:rsidR="002C6948" w:rsidRPr="00CA3330">
        <w:rPr>
          <w:rFonts w:ascii="Gotham Book" w:hAnsi="Gotham Book"/>
        </w:rPr>
        <w:t>es and inf</w:t>
      </w:r>
      <w:r w:rsidR="00335593">
        <w:rPr>
          <w:rFonts w:ascii="Gotham Book" w:hAnsi="Gotham Book"/>
        </w:rPr>
        <w:t xml:space="preserve">ormation about equipment – </w:t>
      </w:r>
      <w:r w:rsidR="002C6948" w:rsidRPr="00CA3330">
        <w:rPr>
          <w:rFonts w:ascii="Gotham Book" w:hAnsi="Gotham Book"/>
        </w:rPr>
        <w:t>need to be available. Currently, participants noted</w:t>
      </w:r>
      <w:r w:rsidR="0016306D" w:rsidRPr="00CA3330">
        <w:rPr>
          <w:rFonts w:ascii="Gotham Book" w:hAnsi="Gotham Book"/>
        </w:rPr>
        <w:t xml:space="preserve">, employers and colleagues </w:t>
      </w:r>
      <w:r w:rsidR="002C6948" w:rsidRPr="00CA3330">
        <w:rPr>
          <w:rFonts w:ascii="Gotham Book" w:hAnsi="Gotham Book"/>
        </w:rPr>
        <w:t xml:space="preserve">only </w:t>
      </w:r>
      <w:r w:rsidR="0016306D" w:rsidRPr="00CA3330">
        <w:rPr>
          <w:rFonts w:ascii="Gotham Book" w:hAnsi="Gotham Book"/>
        </w:rPr>
        <w:t>think of support as</w:t>
      </w:r>
      <w:r w:rsidR="002C6948" w:rsidRPr="00CA3330">
        <w:rPr>
          <w:rFonts w:ascii="Gotham Book" w:hAnsi="Gotham Book"/>
        </w:rPr>
        <w:t xml:space="preserve"> access to equipment</w:t>
      </w:r>
      <w:r w:rsidR="0016306D" w:rsidRPr="00CA3330">
        <w:rPr>
          <w:rFonts w:ascii="Gotham Book" w:hAnsi="Gotham Book"/>
        </w:rPr>
        <w:t xml:space="preserve"> rather than emotional support:</w:t>
      </w:r>
    </w:p>
    <w:p w14:paraId="641B06BA" w14:textId="68A4C2B1" w:rsidR="0016306D" w:rsidRPr="00787DB5" w:rsidRDefault="0016306D" w:rsidP="00BE37F7">
      <w:pPr>
        <w:pStyle w:val="PageSubHeading"/>
        <w:rPr>
          <w:rFonts w:ascii="Gotham Book" w:eastAsiaTheme="minorHAnsi" w:hAnsi="Gotham Book" w:cstheme="minorHAnsi"/>
          <w:color w:val="EC008C"/>
          <w:szCs w:val="21"/>
          <w:lang w:eastAsia="en-US"/>
        </w:rPr>
      </w:pPr>
      <w:r w:rsidRPr="00787DB5">
        <w:rPr>
          <w:rFonts w:eastAsiaTheme="minorHAnsi" w:cstheme="minorHAnsi"/>
          <w:i/>
          <w:color w:val="EC008C"/>
          <w:szCs w:val="21"/>
          <w:lang w:eastAsia="en-US"/>
        </w:rPr>
        <w:t>"I think technological 'tools' are just that tools, not solutions, but definitely a means (or a partial means) to an end.  The emotional support and empathetic approach needs to back these up, but that's not well understood in the workplace."</w:t>
      </w:r>
      <w:r w:rsidRPr="00CA3330">
        <w:rPr>
          <w:rFonts w:ascii="Gotham Book" w:hAnsi="Gotham Book"/>
          <w:lang w:eastAsia="en-US"/>
        </w:rPr>
        <w:t xml:space="preserve"> </w:t>
      </w:r>
      <w:r w:rsidR="006D6D50" w:rsidRPr="00787DB5">
        <w:rPr>
          <w:rFonts w:ascii="Gotham Book" w:eastAsiaTheme="minorHAnsi" w:hAnsi="Gotham Book" w:cstheme="minorHAnsi"/>
          <w:color w:val="EC008C"/>
          <w:szCs w:val="21"/>
          <w:lang w:eastAsia="en-US"/>
        </w:rPr>
        <w:t>Working for Change Survey 2019 Respondent</w:t>
      </w:r>
    </w:p>
    <w:p w14:paraId="7BDE0394" w14:textId="7FF7690C" w:rsidR="0016306D" w:rsidRPr="00CA3330" w:rsidRDefault="0016306D" w:rsidP="00BE37F7">
      <w:pPr>
        <w:pStyle w:val="PageSubHeading"/>
        <w:rPr>
          <w:rFonts w:ascii="Gotham Book" w:hAnsi="Gotham Book"/>
        </w:rPr>
      </w:pPr>
      <w:r w:rsidRPr="00CA3330">
        <w:rPr>
          <w:rFonts w:ascii="Gotham Book" w:hAnsi="Gotham Book"/>
        </w:rPr>
        <w:t>T</w:t>
      </w:r>
      <w:r w:rsidR="002C6948" w:rsidRPr="00CA3330">
        <w:rPr>
          <w:rFonts w:ascii="Gotham Book" w:hAnsi="Gotham Book"/>
        </w:rPr>
        <w:t xml:space="preserve">he third most </w:t>
      </w:r>
      <w:r w:rsidR="0008427E" w:rsidRPr="00CA3330">
        <w:rPr>
          <w:rFonts w:ascii="Gotham Book" w:hAnsi="Gotham Book"/>
        </w:rPr>
        <w:t xml:space="preserve">needed </w:t>
      </w:r>
      <w:r w:rsidR="00C86F3E">
        <w:rPr>
          <w:rFonts w:ascii="Gotham Book" w:hAnsi="Gotham Book"/>
        </w:rPr>
        <w:t>type of</w:t>
      </w:r>
      <w:r w:rsidRPr="00CA3330">
        <w:rPr>
          <w:rFonts w:ascii="Gotham Book" w:hAnsi="Gotham Book"/>
        </w:rPr>
        <w:t xml:space="preserve"> </w:t>
      </w:r>
      <w:r w:rsidR="00C86F3E">
        <w:rPr>
          <w:rFonts w:ascii="Gotham Book" w:hAnsi="Gotham Book"/>
        </w:rPr>
        <w:t xml:space="preserve">information </w:t>
      </w:r>
      <w:r w:rsidR="00834A96">
        <w:rPr>
          <w:rFonts w:ascii="Gotham Book" w:hAnsi="Gotham Book"/>
        </w:rPr>
        <w:t>is</w:t>
      </w:r>
      <w:r w:rsidRPr="00CA3330">
        <w:rPr>
          <w:rFonts w:ascii="Gotham Book" w:hAnsi="Gotham Book"/>
        </w:rPr>
        <w:t xml:space="preserve"> </w:t>
      </w:r>
      <w:r w:rsidR="00C86F3E">
        <w:rPr>
          <w:rFonts w:ascii="Gotham Book" w:hAnsi="Gotham Book"/>
        </w:rPr>
        <w:t xml:space="preserve">advice around </w:t>
      </w:r>
      <w:r w:rsidRPr="00CA3330">
        <w:rPr>
          <w:rFonts w:ascii="Gotham Book" w:hAnsi="Gotham Book"/>
        </w:rPr>
        <w:t>access funding for adjustments</w:t>
      </w:r>
      <w:r w:rsidR="00E8115B" w:rsidRPr="00CA3330">
        <w:rPr>
          <w:rFonts w:ascii="Gotham Book" w:hAnsi="Gotham Book"/>
        </w:rPr>
        <w:t xml:space="preserve"> </w:t>
      </w:r>
      <w:r w:rsidR="00D80E1D" w:rsidRPr="00D80E1D">
        <w:rPr>
          <w:rFonts w:ascii="Gotham Book" w:hAnsi="Gotham Book"/>
        </w:rPr>
        <w:t>(38</w:t>
      </w:r>
      <w:r w:rsidR="00E8115B" w:rsidRPr="00D80E1D">
        <w:rPr>
          <w:rFonts w:ascii="Gotham Book" w:hAnsi="Gotham Book"/>
        </w:rPr>
        <w:t>%)</w:t>
      </w:r>
      <w:r w:rsidRPr="00D80E1D">
        <w:rPr>
          <w:rFonts w:ascii="Gotham Book" w:hAnsi="Gotham Book"/>
        </w:rPr>
        <w:t>.</w:t>
      </w:r>
      <w:r w:rsidRPr="00CA3330">
        <w:rPr>
          <w:rFonts w:ascii="Gotham Book" w:hAnsi="Gotham Book"/>
        </w:rPr>
        <w:t xml:space="preserve"> </w:t>
      </w:r>
      <w:r w:rsidR="00636BB1">
        <w:rPr>
          <w:rFonts w:ascii="Gotham Book" w:hAnsi="Gotham Book"/>
        </w:rPr>
        <w:t xml:space="preserve">From our </w:t>
      </w:r>
      <w:r w:rsidR="00834A96">
        <w:rPr>
          <w:rFonts w:ascii="Gotham Book" w:hAnsi="Gotham Book"/>
        </w:rPr>
        <w:t xml:space="preserve">previous </w:t>
      </w:r>
      <w:r w:rsidR="00636BB1">
        <w:rPr>
          <w:rFonts w:ascii="Gotham Book" w:hAnsi="Gotham Book"/>
        </w:rPr>
        <w:t>research, we know that</w:t>
      </w:r>
      <w:r w:rsidR="00C345C2">
        <w:rPr>
          <w:rFonts w:ascii="Gotham Book" w:hAnsi="Gotham Book"/>
        </w:rPr>
        <w:t xml:space="preserve"> </w:t>
      </w:r>
      <w:r w:rsidRPr="00CA3330">
        <w:rPr>
          <w:rFonts w:ascii="Gotham Book" w:hAnsi="Gotham Book"/>
        </w:rPr>
        <w:t xml:space="preserve">people </w:t>
      </w:r>
      <w:r w:rsidR="00C86F3E">
        <w:rPr>
          <w:rFonts w:ascii="Gotham Book" w:hAnsi="Gotham Book"/>
        </w:rPr>
        <w:t>are unaware</w:t>
      </w:r>
      <w:r w:rsidRPr="00CA3330">
        <w:rPr>
          <w:rFonts w:ascii="Gotham Book" w:hAnsi="Gotham Book"/>
        </w:rPr>
        <w:t xml:space="preserve"> of </w:t>
      </w:r>
      <w:r w:rsidR="00743009">
        <w:rPr>
          <w:rFonts w:ascii="Gotham Book" w:hAnsi="Gotham Book"/>
        </w:rPr>
        <w:t>AtW</w:t>
      </w:r>
      <w:r w:rsidRPr="00CA3330">
        <w:rPr>
          <w:rFonts w:ascii="Gotham Book" w:hAnsi="Gotham Book"/>
        </w:rPr>
        <w:t xml:space="preserve"> (36% of respondents in our previous survey said the</w:t>
      </w:r>
      <w:r w:rsidR="00743009">
        <w:rPr>
          <w:rFonts w:ascii="Gotham Book" w:hAnsi="Gotham Book"/>
        </w:rPr>
        <w:t>y hadn't heard of AtW</w:t>
      </w:r>
      <w:r w:rsidRPr="00CA3330">
        <w:rPr>
          <w:rStyle w:val="EndnoteReference"/>
          <w:rFonts w:ascii="Gotham Book" w:hAnsi="Gotham Book"/>
          <w:color w:val="auto"/>
        </w:rPr>
        <w:endnoteReference w:id="10"/>
      </w:r>
      <w:r w:rsidRPr="00CA3330">
        <w:rPr>
          <w:rFonts w:ascii="Gotham Book" w:hAnsi="Gotham Book"/>
        </w:rPr>
        <w:t>) and therefore advice will likely be hel</w:t>
      </w:r>
      <w:r w:rsidR="0008427E" w:rsidRPr="00CA3330">
        <w:rPr>
          <w:rFonts w:ascii="Gotham Book" w:hAnsi="Gotham Book"/>
        </w:rPr>
        <w:t xml:space="preserve">pful to illustrate what AtW </w:t>
      </w:r>
      <w:r w:rsidRPr="00CA3330">
        <w:rPr>
          <w:rFonts w:ascii="Gotham Book" w:hAnsi="Gotham Book"/>
        </w:rPr>
        <w:t>is, in addition to</w:t>
      </w:r>
      <w:r w:rsidR="0008427E" w:rsidRPr="00CA3330">
        <w:rPr>
          <w:rFonts w:ascii="Gotham Book" w:hAnsi="Gotham Book"/>
        </w:rPr>
        <w:t xml:space="preserve"> information about how to apply for support</w:t>
      </w:r>
      <w:r w:rsidR="00636BB1">
        <w:rPr>
          <w:rFonts w:ascii="Gotham Book" w:hAnsi="Gotham Book"/>
        </w:rPr>
        <w:t xml:space="preserve"> through the scheme</w:t>
      </w:r>
      <w:r w:rsidR="0008427E" w:rsidRPr="00CA3330">
        <w:rPr>
          <w:rFonts w:ascii="Gotham Book" w:hAnsi="Gotham Book"/>
        </w:rPr>
        <w:t xml:space="preserve">. </w:t>
      </w:r>
    </w:p>
    <w:p w14:paraId="0F3C4831" w14:textId="4CEFD0B2" w:rsidR="0016306D" w:rsidRPr="00CA3330" w:rsidRDefault="00A01225" w:rsidP="00BE37F7">
      <w:pPr>
        <w:pStyle w:val="PageSubHeading"/>
        <w:rPr>
          <w:rFonts w:ascii="Gotham Book" w:hAnsi="Gotham Book"/>
        </w:rPr>
      </w:pPr>
      <w:r>
        <w:rPr>
          <w:rFonts w:ascii="Gotham Book" w:hAnsi="Gotham Book"/>
        </w:rPr>
        <w:t>The</w:t>
      </w:r>
      <w:r w:rsidR="00C86F3E">
        <w:rPr>
          <w:rFonts w:ascii="Gotham Book" w:hAnsi="Gotham Book"/>
        </w:rPr>
        <w:t xml:space="preserve"> 2019</w:t>
      </w:r>
      <w:r>
        <w:rPr>
          <w:rFonts w:ascii="Gotham Book" w:hAnsi="Gotham Book"/>
        </w:rPr>
        <w:t xml:space="preserve"> survey results also suggest that</w:t>
      </w:r>
      <w:r w:rsidR="00636BB1">
        <w:rPr>
          <w:rFonts w:ascii="Gotham Book" w:hAnsi="Gotham Book"/>
        </w:rPr>
        <w:t xml:space="preserve"> </w:t>
      </w:r>
      <w:r>
        <w:rPr>
          <w:rFonts w:ascii="Gotham Book" w:hAnsi="Gotham Book"/>
        </w:rPr>
        <w:t xml:space="preserve">information about the Equality Act would be preferable above other types of information, </w:t>
      </w:r>
      <w:r w:rsidR="00CD541B">
        <w:rPr>
          <w:rFonts w:ascii="Gotham Book" w:hAnsi="Gotham Book"/>
        </w:rPr>
        <w:t xml:space="preserve">with </w:t>
      </w:r>
      <w:r w:rsidR="00636BB1">
        <w:rPr>
          <w:rFonts w:ascii="Gotham Book" w:hAnsi="Gotham Book"/>
        </w:rPr>
        <w:t>a third</w:t>
      </w:r>
      <w:r w:rsidR="00E8115B" w:rsidRPr="00CA3330">
        <w:rPr>
          <w:rFonts w:ascii="Gotham Book" w:hAnsi="Gotham Book"/>
        </w:rPr>
        <w:t xml:space="preserve"> </w:t>
      </w:r>
      <w:r w:rsidR="00D80E1D" w:rsidRPr="00D80E1D">
        <w:rPr>
          <w:rFonts w:ascii="Gotham Book" w:hAnsi="Gotham Book"/>
        </w:rPr>
        <w:t>(34</w:t>
      </w:r>
      <w:r w:rsidR="00E8115B" w:rsidRPr="00D80E1D">
        <w:rPr>
          <w:rFonts w:ascii="Gotham Book" w:hAnsi="Gotham Book"/>
        </w:rPr>
        <w:t>%)</w:t>
      </w:r>
      <w:r w:rsidR="002934D5">
        <w:rPr>
          <w:rFonts w:ascii="Gotham Book" w:hAnsi="Gotham Book"/>
        </w:rPr>
        <w:t xml:space="preserve"> of respondents</w:t>
      </w:r>
      <w:r w:rsidR="00636BB1">
        <w:rPr>
          <w:rFonts w:ascii="Gotham Book" w:hAnsi="Gotham Book"/>
        </w:rPr>
        <w:t xml:space="preserve"> say</w:t>
      </w:r>
      <w:r>
        <w:rPr>
          <w:rFonts w:ascii="Gotham Book" w:hAnsi="Gotham Book"/>
        </w:rPr>
        <w:t>ing they'd find this helpful</w:t>
      </w:r>
      <w:r w:rsidR="0016306D" w:rsidRPr="00D80E1D">
        <w:rPr>
          <w:rFonts w:ascii="Gotham Book" w:hAnsi="Gotham Book"/>
        </w:rPr>
        <w:t>.</w:t>
      </w:r>
      <w:r w:rsidR="0016306D" w:rsidRPr="00CA3330">
        <w:rPr>
          <w:rFonts w:ascii="Gotham Book" w:hAnsi="Gotham Book"/>
        </w:rPr>
        <w:t xml:space="preserve"> </w:t>
      </w:r>
      <w:r w:rsidR="00E8115B" w:rsidRPr="00CA3330">
        <w:rPr>
          <w:rFonts w:ascii="Gotham Book" w:hAnsi="Gotham Book"/>
        </w:rPr>
        <w:t>Foc</w:t>
      </w:r>
      <w:r w:rsidR="00D80E1D">
        <w:rPr>
          <w:rFonts w:ascii="Gotham Book" w:hAnsi="Gotham Book"/>
        </w:rPr>
        <w:t xml:space="preserve">us group participants were </w:t>
      </w:r>
      <w:r w:rsidR="00E8115B" w:rsidRPr="00CA3330">
        <w:rPr>
          <w:rFonts w:ascii="Gotham Book" w:hAnsi="Gotham Book"/>
        </w:rPr>
        <w:t xml:space="preserve">generally hazy about </w:t>
      </w:r>
      <w:r w:rsidR="0016306D" w:rsidRPr="00CA3330">
        <w:rPr>
          <w:rFonts w:ascii="Gotham Book" w:hAnsi="Gotham Book"/>
        </w:rPr>
        <w:t xml:space="preserve">the Equality Act </w:t>
      </w:r>
      <w:r w:rsidR="00E8115B" w:rsidRPr="00CA3330">
        <w:rPr>
          <w:rFonts w:ascii="Gotham Book" w:hAnsi="Gotham Book"/>
        </w:rPr>
        <w:t xml:space="preserve">and </w:t>
      </w:r>
      <w:r w:rsidR="0016306D" w:rsidRPr="00CA3330">
        <w:rPr>
          <w:rFonts w:ascii="Gotham Book" w:hAnsi="Gotham Book"/>
        </w:rPr>
        <w:t>how it could help them in the workplac</w:t>
      </w:r>
      <w:r w:rsidR="00E8115B" w:rsidRPr="00CA3330">
        <w:rPr>
          <w:rFonts w:ascii="Gotham Book" w:hAnsi="Gotham Book"/>
        </w:rPr>
        <w:t xml:space="preserve">e. </w:t>
      </w:r>
      <w:r>
        <w:rPr>
          <w:rFonts w:ascii="Gotham Book" w:hAnsi="Gotham Book"/>
        </w:rPr>
        <w:t xml:space="preserve">There was also a </w:t>
      </w:r>
      <w:r w:rsidR="00E8115B" w:rsidRPr="00CA3330">
        <w:rPr>
          <w:rFonts w:ascii="Gotham Book" w:hAnsi="Gotham Book"/>
        </w:rPr>
        <w:t xml:space="preserve">widespread view </w:t>
      </w:r>
      <w:r w:rsidR="0016306D" w:rsidRPr="00CA3330">
        <w:rPr>
          <w:rFonts w:ascii="Gotham Book" w:hAnsi="Gotham Book"/>
        </w:rPr>
        <w:t>that people saw talking about their rights in the workplace as a potentially uncomfortable experience and one that would be a "</w:t>
      </w:r>
      <w:r w:rsidR="00335593">
        <w:rPr>
          <w:rFonts w:ascii="Gotham Book" w:hAnsi="Gotham Book"/>
        </w:rPr>
        <w:t xml:space="preserve">last resort." It will </w:t>
      </w:r>
      <w:r w:rsidR="0016306D" w:rsidRPr="00CA3330">
        <w:rPr>
          <w:rFonts w:ascii="Gotham Book" w:hAnsi="Gotham Book"/>
        </w:rPr>
        <w:t>be helpful</w:t>
      </w:r>
      <w:r w:rsidR="00335593">
        <w:rPr>
          <w:rFonts w:ascii="Gotham Book" w:hAnsi="Gotham Book"/>
        </w:rPr>
        <w:t>, then,</w:t>
      </w:r>
      <w:r w:rsidR="0016306D" w:rsidRPr="00CA3330">
        <w:rPr>
          <w:rFonts w:ascii="Gotham Book" w:hAnsi="Gotham Book"/>
        </w:rPr>
        <w:t xml:space="preserve"> to explain what the Equality Act is, while</w:t>
      </w:r>
      <w:r w:rsidR="00E8115B" w:rsidRPr="00CA3330">
        <w:rPr>
          <w:rFonts w:ascii="Gotham Book" w:hAnsi="Gotham Book"/>
        </w:rPr>
        <w:t xml:space="preserve"> also</w:t>
      </w:r>
      <w:r w:rsidR="0016306D" w:rsidRPr="00CA3330">
        <w:rPr>
          <w:rFonts w:ascii="Gotham Book" w:hAnsi="Gotham Book"/>
        </w:rPr>
        <w:t xml:space="preserve"> giving people the confidence to talk about their rights in the workplace. </w:t>
      </w:r>
    </w:p>
    <w:p w14:paraId="50E5BC99" w14:textId="770D68CD" w:rsidR="00D80E1D" w:rsidRDefault="00D80E1D" w:rsidP="00BE37F7">
      <w:pPr>
        <w:pStyle w:val="PageSubHeading"/>
        <w:rPr>
          <w:rFonts w:ascii="Gotham Book" w:eastAsiaTheme="minorHAnsi" w:hAnsi="Gotham Book" w:cstheme="minorHAnsi"/>
          <w:color w:val="EC008C"/>
          <w:szCs w:val="21"/>
          <w:lang w:eastAsia="en-US"/>
        </w:rPr>
      </w:pPr>
      <w:r w:rsidRPr="00D80E1D">
        <w:rPr>
          <w:rFonts w:eastAsiaTheme="minorHAnsi" w:cstheme="minorHAnsi"/>
          <w:i/>
          <w:color w:val="EC008C"/>
          <w:szCs w:val="21"/>
          <w:lang w:eastAsia="en-US"/>
        </w:rPr>
        <w:t>"</w:t>
      </w:r>
      <w:r w:rsidR="00E8115B" w:rsidRPr="00D80E1D">
        <w:rPr>
          <w:rFonts w:eastAsiaTheme="minorHAnsi" w:cstheme="minorHAnsi"/>
          <w:i/>
          <w:color w:val="EC008C"/>
          <w:szCs w:val="21"/>
          <w:lang w:eastAsia="en-US"/>
        </w:rPr>
        <w:t>O</w:t>
      </w:r>
      <w:r w:rsidR="0016306D" w:rsidRPr="00D80E1D">
        <w:rPr>
          <w:rFonts w:eastAsiaTheme="minorHAnsi" w:cstheme="minorHAnsi"/>
          <w:i/>
          <w:color w:val="EC008C"/>
          <w:szCs w:val="21"/>
          <w:lang w:eastAsia="en-US"/>
        </w:rPr>
        <w:t>ften when you're discriminated because of your disability it</w:t>
      </w:r>
      <w:r w:rsidR="00E8115B" w:rsidRPr="00D80E1D">
        <w:rPr>
          <w:rFonts w:eastAsiaTheme="minorHAnsi" w:cstheme="minorHAnsi"/>
          <w:i/>
          <w:color w:val="EC008C"/>
          <w:szCs w:val="21"/>
          <w:lang w:eastAsia="en-US"/>
        </w:rPr>
        <w:t>'</w:t>
      </w:r>
      <w:r w:rsidR="0016306D" w:rsidRPr="00D80E1D">
        <w:rPr>
          <w:rFonts w:eastAsiaTheme="minorHAnsi" w:cstheme="minorHAnsi"/>
          <w:i/>
          <w:color w:val="EC008C"/>
          <w:szCs w:val="21"/>
          <w:lang w:eastAsia="en-US"/>
        </w:rPr>
        <w:t>s difficult to know where to go to seek advice as you</w:t>
      </w:r>
      <w:r w:rsidR="00E8115B" w:rsidRPr="00D80E1D">
        <w:rPr>
          <w:rFonts w:eastAsiaTheme="minorHAnsi" w:cstheme="minorHAnsi"/>
          <w:i/>
          <w:color w:val="EC008C"/>
          <w:szCs w:val="21"/>
          <w:lang w:eastAsia="en-US"/>
        </w:rPr>
        <w:t xml:space="preserve"> don't want to rock the boat or </w:t>
      </w:r>
      <w:r w:rsidR="006176C6" w:rsidRPr="00D80E1D">
        <w:rPr>
          <w:rFonts w:eastAsiaTheme="minorHAnsi" w:cstheme="minorHAnsi"/>
          <w:i/>
          <w:color w:val="EC008C"/>
          <w:szCs w:val="21"/>
          <w:lang w:eastAsia="en-US"/>
        </w:rPr>
        <w:t>j</w:t>
      </w:r>
      <w:r w:rsidR="0016306D" w:rsidRPr="00D80E1D">
        <w:rPr>
          <w:rFonts w:eastAsiaTheme="minorHAnsi" w:cstheme="minorHAnsi"/>
          <w:i/>
          <w:color w:val="EC008C"/>
          <w:szCs w:val="21"/>
          <w:lang w:eastAsia="en-US"/>
        </w:rPr>
        <w:t>eopardise your employment. Who do you speak to at times like this? Where can you get advice on how to proceed?</w:t>
      </w:r>
      <w:r w:rsidRPr="00D80E1D">
        <w:rPr>
          <w:rFonts w:eastAsiaTheme="minorHAnsi" w:cstheme="minorHAnsi"/>
          <w:i/>
          <w:color w:val="EC008C"/>
          <w:szCs w:val="21"/>
          <w:lang w:eastAsia="en-US"/>
        </w:rPr>
        <w:t>"</w:t>
      </w:r>
      <w:r w:rsidR="0016306D" w:rsidRPr="00D80E1D">
        <w:rPr>
          <w:rFonts w:eastAsiaTheme="minorHAnsi" w:cstheme="minorHAnsi"/>
          <w:i/>
          <w:color w:val="EC008C"/>
          <w:szCs w:val="21"/>
          <w:lang w:eastAsia="en-US"/>
        </w:rPr>
        <w:t xml:space="preserve"> </w:t>
      </w:r>
      <w:r w:rsidR="0016306D" w:rsidRPr="00CA3330">
        <w:rPr>
          <w:rFonts w:ascii="Gotham Book" w:hAnsi="Gotham Book"/>
          <w:lang w:eastAsia="en-US"/>
        </w:rPr>
        <w:t xml:space="preserve"> </w:t>
      </w:r>
      <w:r w:rsidR="0008427E" w:rsidRPr="00D80E1D">
        <w:rPr>
          <w:rFonts w:ascii="Gotham Book" w:eastAsiaTheme="minorHAnsi" w:hAnsi="Gotham Book" w:cstheme="minorHAnsi"/>
          <w:color w:val="EC008C"/>
          <w:szCs w:val="21"/>
          <w:lang w:eastAsia="en-US"/>
        </w:rPr>
        <w:t>Working for Change Survey 2019 Respondent</w:t>
      </w:r>
    </w:p>
    <w:p w14:paraId="79976238" w14:textId="297CC78E" w:rsidR="00E05A8D" w:rsidRDefault="00E05A8D" w:rsidP="00BE37F7">
      <w:pPr>
        <w:pStyle w:val="PageSubHeading"/>
        <w:rPr>
          <w:rFonts w:ascii="Gotham Book" w:eastAsiaTheme="minorHAnsi" w:hAnsi="Gotham Book" w:cstheme="minorHAnsi"/>
          <w:color w:val="EC008C"/>
          <w:szCs w:val="21"/>
          <w:lang w:eastAsia="en-US"/>
        </w:rPr>
      </w:pPr>
    </w:p>
    <w:p w14:paraId="33004C35" w14:textId="2D785AE2" w:rsidR="001449A9" w:rsidRDefault="001449A9" w:rsidP="00BE37F7">
      <w:pPr>
        <w:pStyle w:val="PageSubHeading"/>
        <w:rPr>
          <w:rFonts w:ascii="Gotham Book" w:eastAsiaTheme="minorHAnsi" w:hAnsi="Gotham Book" w:cstheme="minorHAnsi"/>
          <w:color w:val="EC008C"/>
          <w:szCs w:val="21"/>
          <w:lang w:eastAsia="en-US"/>
        </w:rPr>
      </w:pPr>
    </w:p>
    <w:p w14:paraId="2F4CA423" w14:textId="757773B7" w:rsidR="000C3773" w:rsidRDefault="000C3773" w:rsidP="00BE37F7">
      <w:pPr>
        <w:pStyle w:val="PageSubHeading"/>
        <w:rPr>
          <w:rFonts w:ascii="Gotham Book" w:eastAsiaTheme="minorHAnsi" w:hAnsi="Gotham Book" w:cstheme="minorHAnsi"/>
          <w:color w:val="EC008C"/>
          <w:szCs w:val="21"/>
          <w:lang w:eastAsia="en-US"/>
        </w:rPr>
      </w:pPr>
    </w:p>
    <w:p w14:paraId="029F291F" w14:textId="30052362" w:rsidR="00350484" w:rsidRDefault="00350484" w:rsidP="00BE37F7">
      <w:pPr>
        <w:pStyle w:val="PageSubHeading"/>
        <w:rPr>
          <w:rFonts w:ascii="Gotham Book" w:eastAsiaTheme="minorHAnsi" w:hAnsi="Gotham Book" w:cstheme="minorHAnsi"/>
          <w:color w:val="EC008C"/>
          <w:szCs w:val="21"/>
          <w:lang w:eastAsia="en-US"/>
        </w:rPr>
      </w:pPr>
    </w:p>
    <w:p w14:paraId="502B22C5" w14:textId="7D59144F" w:rsidR="00350484" w:rsidRDefault="00350484" w:rsidP="00BE37F7">
      <w:pPr>
        <w:pStyle w:val="PageSubHeading"/>
        <w:rPr>
          <w:rFonts w:ascii="Gotham Book" w:eastAsiaTheme="minorHAnsi" w:hAnsi="Gotham Book" w:cstheme="minorHAnsi"/>
          <w:color w:val="EC008C"/>
          <w:szCs w:val="21"/>
          <w:lang w:eastAsia="en-US"/>
        </w:rPr>
      </w:pPr>
    </w:p>
    <w:p w14:paraId="5D6D19B4" w14:textId="77777777" w:rsidR="00350484" w:rsidRDefault="00350484" w:rsidP="00BE37F7">
      <w:pPr>
        <w:pStyle w:val="PageSubHeading"/>
        <w:rPr>
          <w:rFonts w:ascii="Gotham Book" w:eastAsiaTheme="minorHAnsi" w:hAnsi="Gotham Book" w:cstheme="minorHAnsi"/>
          <w:color w:val="EC008C"/>
          <w:szCs w:val="21"/>
          <w:lang w:eastAsia="en-US"/>
        </w:rPr>
      </w:pPr>
    </w:p>
    <w:p w14:paraId="587A89AA" w14:textId="4B7053D3" w:rsidR="00E05A8D" w:rsidRDefault="00E05A8D" w:rsidP="00BE37F7">
      <w:pPr>
        <w:pStyle w:val="PageSubHeading"/>
      </w:pPr>
      <w:r w:rsidRPr="00E05A8D">
        <w:lastRenderedPageBreak/>
        <w:t>Figure 6</w:t>
      </w:r>
    </w:p>
    <w:p w14:paraId="24CAEC01" w14:textId="1DC682C0" w:rsidR="00E05A8D" w:rsidRPr="00B007CC" w:rsidRDefault="00E05A8D" w:rsidP="00BE37F7">
      <w:pPr>
        <w:pStyle w:val="PageSubHeading"/>
        <w:rPr>
          <w:rFonts w:ascii="Gotham Book" w:hAnsi="Gotham Book"/>
          <w:sz w:val="20"/>
          <w:szCs w:val="20"/>
        </w:rPr>
      </w:pPr>
      <w:r w:rsidRPr="00733A70">
        <w:t>Q: Thinking about your hearing loss, deafness or tinnitus, what information would most help you fulfil your potential at work?</w:t>
      </w:r>
      <w:r w:rsidR="00B007CC" w:rsidRPr="00B007CC">
        <w:t xml:space="preserve"> </w:t>
      </w:r>
      <w:r w:rsidR="00B007CC" w:rsidRPr="00BE37F7">
        <w:rPr>
          <w:noProof/>
        </w:rPr>
        <w:drawing>
          <wp:inline distT="0" distB="0" distL="0" distR="0" wp14:anchorId="38044864" wp14:editId="1037679A">
            <wp:extent cx="6696710" cy="4663296"/>
            <wp:effectExtent l="0" t="0" r="889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C27D9">
        <w:rPr>
          <w:rFonts w:ascii="Gotham Book" w:hAnsi="Gotham Book"/>
          <w:sz w:val="18"/>
          <w:szCs w:val="18"/>
        </w:rPr>
        <w:t xml:space="preserve">Base: Respondents </w:t>
      </w:r>
      <w:r w:rsidR="001449A9">
        <w:rPr>
          <w:rFonts w:ascii="Gotham Book" w:hAnsi="Gotham Book"/>
          <w:sz w:val="18"/>
          <w:szCs w:val="18"/>
        </w:rPr>
        <w:t xml:space="preserve">who need support and </w:t>
      </w:r>
      <w:r w:rsidRPr="008C27D9">
        <w:rPr>
          <w:rFonts w:ascii="Gotham Book" w:hAnsi="Gotham Book"/>
          <w:sz w:val="18"/>
          <w:szCs w:val="18"/>
        </w:rPr>
        <w:t xml:space="preserve">whose first language is </w:t>
      </w:r>
      <w:r w:rsidRPr="00CD541B">
        <w:rPr>
          <w:rFonts w:ascii="Gotham Book" w:hAnsi="Gotham Book"/>
          <w:sz w:val="18"/>
          <w:szCs w:val="18"/>
        </w:rPr>
        <w:t>BSL</w:t>
      </w:r>
      <w:r w:rsidR="001449A9" w:rsidRPr="00CD541B">
        <w:rPr>
          <w:rFonts w:ascii="Gotham Book" w:hAnsi="Gotham Book"/>
          <w:sz w:val="18"/>
          <w:szCs w:val="18"/>
        </w:rPr>
        <w:t xml:space="preserve"> </w:t>
      </w:r>
      <w:r w:rsidR="00DD34EB" w:rsidRPr="00CD541B">
        <w:rPr>
          <w:rFonts w:ascii="Gotham Book" w:hAnsi="Gotham Book"/>
          <w:sz w:val="18"/>
          <w:szCs w:val="18"/>
        </w:rPr>
        <w:t>(</w:t>
      </w:r>
      <w:r w:rsidR="00CD541B" w:rsidRPr="00CD541B">
        <w:rPr>
          <w:rFonts w:ascii="Gotham Book" w:hAnsi="Gotham Book"/>
          <w:sz w:val="18"/>
          <w:szCs w:val="18"/>
        </w:rPr>
        <w:t>29)</w:t>
      </w:r>
    </w:p>
    <w:p w14:paraId="3F9FFAD4" w14:textId="017664FA" w:rsidR="00CF1AA1" w:rsidRPr="006F41DA" w:rsidRDefault="000240BE" w:rsidP="00BE37F7">
      <w:pPr>
        <w:pStyle w:val="PageSubHeading"/>
        <w:rPr>
          <w:rFonts w:ascii="Gotham Book" w:hAnsi="Gotham Book"/>
        </w:rPr>
      </w:pPr>
      <w:r w:rsidRPr="00CA3330">
        <w:rPr>
          <w:rFonts w:ascii="Gotham Book" w:hAnsi="Gotham Book"/>
        </w:rPr>
        <w:t>Information needed by BSL user</w:t>
      </w:r>
      <w:r w:rsidR="006070A5">
        <w:rPr>
          <w:rFonts w:ascii="Gotham Book" w:hAnsi="Gotham Book"/>
        </w:rPr>
        <w:t xml:space="preserve">s compared to non-BSL users is generally </w:t>
      </w:r>
      <w:r w:rsidRPr="00CA3330">
        <w:rPr>
          <w:rFonts w:ascii="Gotham Book" w:hAnsi="Gotham Book"/>
        </w:rPr>
        <w:t>similar.</w:t>
      </w:r>
      <w:r w:rsidR="001449A9">
        <w:rPr>
          <w:rFonts w:ascii="Gotham Book" w:hAnsi="Gotham Book"/>
        </w:rPr>
        <w:t xml:space="preserve"> Although, </w:t>
      </w:r>
      <w:r w:rsidR="00CF1AA1">
        <w:rPr>
          <w:rFonts w:ascii="Gotham Book" w:hAnsi="Gotham Book"/>
        </w:rPr>
        <w:t xml:space="preserve">BSL users told us that </w:t>
      </w:r>
      <w:r w:rsidR="001449A9">
        <w:rPr>
          <w:rFonts w:ascii="Gotham Book" w:hAnsi="Gotham Book"/>
        </w:rPr>
        <w:t xml:space="preserve">information about </w:t>
      </w:r>
      <w:r w:rsidRPr="00CA3330">
        <w:rPr>
          <w:rFonts w:ascii="Gotham Book" w:hAnsi="Gotham Book"/>
        </w:rPr>
        <w:t>access</w:t>
      </w:r>
      <w:r w:rsidR="001449A9">
        <w:rPr>
          <w:rFonts w:ascii="Gotham Book" w:hAnsi="Gotham Book"/>
        </w:rPr>
        <w:t xml:space="preserve"> to</w:t>
      </w:r>
      <w:r w:rsidRPr="00CA3330">
        <w:rPr>
          <w:rFonts w:ascii="Gotham Book" w:hAnsi="Gotham Book"/>
        </w:rPr>
        <w:t xml:space="preserve"> funding for equipment or communication support </w:t>
      </w:r>
      <w:r w:rsidR="00CF1AA1">
        <w:rPr>
          <w:rFonts w:ascii="Gotham Book" w:hAnsi="Gotham Book"/>
        </w:rPr>
        <w:t>would be the most useful</w:t>
      </w:r>
      <w:r w:rsidR="006070A5">
        <w:rPr>
          <w:rFonts w:ascii="Gotham Book" w:hAnsi="Gotham Book"/>
        </w:rPr>
        <w:t xml:space="preserve"> type of information</w:t>
      </w:r>
      <w:r w:rsidR="00CF1AA1">
        <w:rPr>
          <w:rFonts w:ascii="Gotham Book" w:hAnsi="Gotham Book"/>
        </w:rPr>
        <w:t xml:space="preserve"> </w:t>
      </w:r>
      <w:r w:rsidR="006176C6" w:rsidRPr="00CA3330">
        <w:rPr>
          <w:rFonts w:ascii="Gotham Book" w:hAnsi="Gotham Book"/>
        </w:rPr>
        <w:t>(</w:t>
      </w:r>
      <w:r w:rsidR="00CD541B">
        <w:rPr>
          <w:rFonts w:ascii="Gotham Book" w:hAnsi="Gotham Book"/>
        </w:rPr>
        <w:t>62</w:t>
      </w:r>
      <w:r w:rsidR="006176C6" w:rsidRPr="00D80E1D">
        <w:rPr>
          <w:rFonts w:ascii="Gotham Book" w:hAnsi="Gotham Book"/>
        </w:rPr>
        <w:t>%</w:t>
      </w:r>
      <w:r w:rsidR="006176C6" w:rsidRPr="00CA3330">
        <w:rPr>
          <w:rFonts w:ascii="Gotham Book" w:hAnsi="Gotham Book"/>
        </w:rPr>
        <w:t>)</w:t>
      </w:r>
      <w:r w:rsidR="00CF1AA1">
        <w:rPr>
          <w:rFonts w:ascii="Gotham Book" w:hAnsi="Gotham Book"/>
        </w:rPr>
        <w:t>.</w:t>
      </w:r>
      <w:r w:rsidR="006176C6" w:rsidRPr="00CA3330">
        <w:rPr>
          <w:rFonts w:ascii="Gotham Book" w:hAnsi="Gotham Book"/>
        </w:rPr>
        <w:t xml:space="preserve"> </w:t>
      </w:r>
      <w:r w:rsidR="00CF1AA1">
        <w:rPr>
          <w:rFonts w:ascii="Gotham Book" w:hAnsi="Gotham Book"/>
        </w:rPr>
        <w:t>Findings from the</w:t>
      </w:r>
      <w:r w:rsidR="006176C6" w:rsidRPr="00CA3330">
        <w:rPr>
          <w:rFonts w:ascii="Gotham Book" w:hAnsi="Gotham Book"/>
        </w:rPr>
        <w:t xml:space="preserve"> qualitative research with BSL use</w:t>
      </w:r>
      <w:r w:rsidR="00CF1AA1">
        <w:rPr>
          <w:rFonts w:ascii="Gotham Book" w:hAnsi="Gotham Book"/>
        </w:rPr>
        <w:t>rs, and responses to the survey show that</w:t>
      </w:r>
      <w:r w:rsidR="006176C6" w:rsidRPr="00CA3330">
        <w:rPr>
          <w:rFonts w:ascii="Gotham Book" w:hAnsi="Gotham Book"/>
        </w:rPr>
        <w:t xml:space="preserve"> BSL users</w:t>
      </w:r>
      <w:r w:rsidR="00CF1AA1">
        <w:rPr>
          <w:rFonts w:ascii="Gotham Book" w:hAnsi="Gotham Book"/>
        </w:rPr>
        <w:t xml:space="preserve"> may find this information useful as some</w:t>
      </w:r>
      <w:r w:rsidR="006176C6" w:rsidRPr="00CA3330">
        <w:rPr>
          <w:rFonts w:ascii="Gotham Book" w:hAnsi="Gotham Book"/>
        </w:rPr>
        <w:t xml:space="preserve"> </w:t>
      </w:r>
      <w:r w:rsidR="00CF1AA1">
        <w:rPr>
          <w:rFonts w:ascii="Gotham Book" w:hAnsi="Gotham Book"/>
        </w:rPr>
        <w:t>are not receiving the</w:t>
      </w:r>
      <w:r w:rsidR="006176C6" w:rsidRPr="00CA3330">
        <w:rPr>
          <w:rFonts w:ascii="Gotham Book" w:hAnsi="Gotham Book"/>
        </w:rPr>
        <w:t xml:space="preserve"> financial support they need for interpreters. </w:t>
      </w:r>
      <w:r w:rsidR="006176C6" w:rsidRPr="00743009">
        <w:rPr>
          <w:rFonts w:ascii="Gotham Book" w:hAnsi="Gotham Book"/>
        </w:rPr>
        <w:t>This is either because A</w:t>
      </w:r>
      <w:r w:rsidR="00743009" w:rsidRPr="00743009">
        <w:rPr>
          <w:rFonts w:ascii="Gotham Book" w:hAnsi="Gotham Book"/>
        </w:rPr>
        <w:t xml:space="preserve">tW </w:t>
      </w:r>
      <w:r w:rsidR="006176C6" w:rsidRPr="00743009">
        <w:rPr>
          <w:rFonts w:ascii="Gotham Book" w:hAnsi="Gotham Book"/>
        </w:rPr>
        <w:t>isn't giving the</w:t>
      </w:r>
      <w:r w:rsidR="00743009" w:rsidRPr="00743009">
        <w:rPr>
          <w:rFonts w:ascii="Gotham Book" w:hAnsi="Gotham Book"/>
        </w:rPr>
        <w:t xml:space="preserve">m enough financial aid, or their application for AtW has been delayed. </w:t>
      </w:r>
    </w:p>
    <w:p w14:paraId="1DF354A3" w14:textId="297883DA" w:rsidR="0016306D" w:rsidRDefault="008863A4" w:rsidP="00BE37F7">
      <w:pPr>
        <w:pStyle w:val="PageSubHeading"/>
      </w:pPr>
      <w:r w:rsidRPr="004C4402">
        <w:t xml:space="preserve">2.3.2 </w:t>
      </w:r>
      <w:r w:rsidR="0016306D" w:rsidRPr="004C4402">
        <w:t>Types of services and informal support most needed</w:t>
      </w:r>
    </w:p>
    <w:p w14:paraId="50781E72" w14:textId="0C78B91B" w:rsidR="00697D31" w:rsidRDefault="00697D31" w:rsidP="00BE37F7">
      <w:pPr>
        <w:pStyle w:val="PageSubHeading"/>
        <w:rPr>
          <w:rFonts w:ascii="Gotham Book" w:hAnsi="Gotham Book"/>
        </w:rPr>
      </w:pPr>
      <w:r w:rsidRPr="00D80E1D">
        <w:rPr>
          <w:rFonts w:ascii="Gotham Book" w:hAnsi="Gotham Book"/>
        </w:rPr>
        <w:t>The</w:t>
      </w:r>
      <w:r>
        <w:t xml:space="preserve"> </w:t>
      </w:r>
      <w:r w:rsidRPr="0074453F">
        <w:rPr>
          <w:b/>
        </w:rPr>
        <w:t>top three types of services or informal support</w:t>
      </w:r>
      <w:r w:rsidRPr="005971E6">
        <w:rPr>
          <w:b/>
        </w:rPr>
        <w:t xml:space="preserve"> needed</w:t>
      </w:r>
      <w:r>
        <w:t xml:space="preserve"> </w:t>
      </w:r>
      <w:r w:rsidRPr="00D80E1D">
        <w:rPr>
          <w:rFonts w:ascii="Gotham Book" w:hAnsi="Gotham Book"/>
        </w:rPr>
        <w:t xml:space="preserve">by survey respondents are support to manage the stress and anxiety of having a hearing loss in the workplace (37%), access to funding for assistive equipment (33%), and support from a colleague or manager (26%). </w:t>
      </w:r>
    </w:p>
    <w:p w14:paraId="0E61F2F0" w14:textId="50C195C7" w:rsidR="006F41DA" w:rsidRDefault="006F41DA" w:rsidP="00BE37F7">
      <w:pPr>
        <w:pStyle w:val="PageSubHeading"/>
        <w:rPr>
          <w:rFonts w:ascii="Gotham Book" w:hAnsi="Gotham Book"/>
        </w:rPr>
      </w:pPr>
    </w:p>
    <w:p w14:paraId="2D9BD5FA" w14:textId="77777777" w:rsidR="006F41DA" w:rsidRPr="00697D31" w:rsidRDefault="006F41DA" w:rsidP="00BE37F7">
      <w:pPr>
        <w:pStyle w:val="PageSubHeading"/>
        <w:rPr>
          <w:rFonts w:ascii="Gotham Book" w:hAnsi="Gotham Book"/>
        </w:rPr>
      </w:pPr>
    </w:p>
    <w:p w14:paraId="6CB93F90" w14:textId="579AD1D9" w:rsidR="004C3CF8" w:rsidRDefault="004C3CF8" w:rsidP="00BE37F7">
      <w:pPr>
        <w:pStyle w:val="PageSubHeading"/>
      </w:pPr>
      <w:r>
        <w:lastRenderedPageBreak/>
        <w:t>Table 2</w:t>
      </w:r>
    </w:p>
    <w:p w14:paraId="481212BE" w14:textId="112F32D8" w:rsidR="004C3CF8" w:rsidRPr="00733A70" w:rsidRDefault="004C3CF8" w:rsidP="00BE37F7">
      <w:pPr>
        <w:pStyle w:val="PageSubHeading"/>
      </w:pPr>
      <w:r w:rsidRPr="00733A70">
        <w:t>Q: Thinking about your hearing loss, deafness or tinnitus, which services or info</w:t>
      </w:r>
      <w:r w:rsidR="00A850D4">
        <w:t>rmal</w:t>
      </w:r>
      <w:r w:rsidRPr="00733A70">
        <w:t xml:space="preserve"> support would most help you fulfil your potential at work?</w:t>
      </w:r>
    </w:p>
    <w:tbl>
      <w:tblPr>
        <w:tblW w:w="10909" w:type="dxa"/>
        <w:tblCellMar>
          <w:left w:w="0" w:type="dxa"/>
          <w:right w:w="0" w:type="dxa"/>
        </w:tblCellMar>
        <w:tblLook w:val="0420" w:firstRow="1" w:lastRow="0" w:firstColumn="0" w:lastColumn="0" w:noHBand="0" w:noVBand="1"/>
      </w:tblPr>
      <w:tblGrid>
        <w:gridCol w:w="9062"/>
        <w:gridCol w:w="1847"/>
      </w:tblGrid>
      <w:tr w:rsidR="00BE37F7" w:rsidRPr="00BE37F7" w14:paraId="0D1B0586" w14:textId="77777777" w:rsidTr="00BE37F7">
        <w:trPr>
          <w:trHeight w:val="593"/>
        </w:trPr>
        <w:tc>
          <w:tcPr>
            <w:tcW w:w="9062" w:type="dxa"/>
            <w:tcBorders>
              <w:top w:val="single" w:sz="8" w:space="0" w:color="FFFFFF"/>
              <w:left w:val="single" w:sz="8" w:space="0" w:color="FFFFFF"/>
              <w:bottom w:val="single" w:sz="24" w:space="0" w:color="FFFFFF"/>
              <w:right w:val="single" w:sz="8" w:space="0" w:color="FFFFFF"/>
            </w:tcBorders>
            <w:shd w:val="clear" w:color="auto" w:fill="2E3192"/>
            <w:tcMar>
              <w:top w:w="72" w:type="dxa"/>
              <w:left w:w="144" w:type="dxa"/>
              <w:bottom w:w="72" w:type="dxa"/>
              <w:right w:w="144" w:type="dxa"/>
            </w:tcMar>
            <w:hideMark/>
          </w:tcPr>
          <w:p w14:paraId="6D836847" w14:textId="77777777" w:rsidR="00BE37F7" w:rsidRPr="00BE37F7" w:rsidRDefault="00BE37F7" w:rsidP="00BE37F7">
            <w:pPr>
              <w:pStyle w:val="PageSubHeading"/>
              <w:rPr>
                <w:color w:val="FFFFFF" w:themeColor="background1"/>
              </w:rPr>
            </w:pPr>
            <w:r w:rsidRPr="00BE37F7">
              <w:rPr>
                <w:color w:val="FFFFFF" w:themeColor="background1"/>
              </w:rPr>
              <w:t>Type of support</w:t>
            </w:r>
          </w:p>
        </w:tc>
        <w:tc>
          <w:tcPr>
            <w:tcW w:w="1847" w:type="dxa"/>
            <w:tcBorders>
              <w:top w:val="single" w:sz="8" w:space="0" w:color="FFFFFF"/>
              <w:left w:val="single" w:sz="8" w:space="0" w:color="FFFFFF"/>
              <w:bottom w:val="single" w:sz="24" w:space="0" w:color="FFFFFF"/>
              <w:right w:val="single" w:sz="8" w:space="0" w:color="FFFFFF"/>
            </w:tcBorders>
            <w:shd w:val="clear" w:color="auto" w:fill="2E3192"/>
            <w:tcMar>
              <w:top w:w="72" w:type="dxa"/>
              <w:left w:w="144" w:type="dxa"/>
              <w:bottom w:w="72" w:type="dxa"/>
              <w:right w:w="144" w:type="dxa"/>
            </w:tcMar>
            <w:hideMark/>
          </w:tcPr>
          <w:p w14:paraId="65446D1E" w14:textId="77777777" w:rsidR="00BE37F7" w:rsidRPr="00BE37F7" w:rsidRDefault="00BE37F7" w:rsidP="00BE37F7">
            <w:pPr>
              <w:pStyle w:val="PageSubHeading"/>
              <w:rPr>
                <w:color w:val="FFFFFF" w:themeColor="background1"/>
              </w:rPr>
            </w:pPr>
            <w:r w:rsidRPr="00BE37F7">
              <w:rPr>
                <w:color w:val="FFFFFF" w:themeColor="background1"/>
              </w:rPr>
              <w:t>% who would find useful</w:t>
            </w:r>
          </w:p>
        </w:tc>
      </w:tr>
      <w:tr w:rsidR="00BE37F7" w:rsidRPr="00BE37F7" w14:paraId="260951D3" w14:textId="77777777" w:rsidTr="00BE37F7">
        <w:trPr>
          <w:trHeight w:val="593"/>
        </w:trPr>
        <w:tc>
          <w:tcPr>
            <w:tcW w:w="9062" w:type="dxa"/>
            <w:tcBorders>
              <w:top w:val="single" w:sz="24"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60AF8F30" w14:textId="77777777" w:rsidR="00BE37F7" w:rsidRPr="00BE37F7" w:rsidRDefault="00BE37F7" w:rsidP="00BE37F7">
            <w:pPr>
              <w:pStyle w:val="PageSubHeading"/>
            </w:pPr>
            <w:r w:rsidRPr="00BE37F7">
              <w:t>Support to manage the stress and anxiety of having a hearing loss, deafness or tinnitus in the workplace (e.g from a hearing therapist or other counsellor)</w:t>
            </w:r>
          </w:p>
        </w:tc>
        <w:tc>
          <w:tcPr>
            <w:tcW w:w="1847" w:type="dxa"/>
            <w:tcBorders>
              <w:top w:val="single" w:sz="24"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4A151667" w14:textId="77777777" w:rsidR="00BE37F7" w:rsidRPr="00BE37F7" w:rsidRDefault="00BE37F7" w:rsidP="00BE37F7">
            <w:pPr>
              <w:pStyle w:val="PageSubHeading"/>
              <w:jc w:val="center"/>
            </w:pPr>
            <w:r w:rsidRPr="00BE37F7">
              <w:t>37%</w:t>
            </w:r>
          </w:p>
        </w:tc>
      </w:tr>
      <w:tr w:rsidR="00BE37F7" w:rsidRPr="00BE37F7" w14:paraId="78755C7A"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4E94CE6A" w14:textId="77777777" w:rsidR="00BE37F7" w:rsidRPr="00BE37F7" w:rsidRDefault="00BE37F7" w:rsidP="00BE37F7">
            <w:pPr>
              <w:pStyle w:val="PageSubHeading"/>
            </w:pPr>
            <w:r w:rsidRPr="00BE37F7">
              <w:t>Access to funding for assistive equipment and/or communication support for the workplace, for example government grants such as Access to Work</w:t>
            </w:r>
          </w:p>
        </w:tc>
        <w:tc>
          <w:tcPr>
            <w:tcW w:w="1847"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3DBF8C47" w14:textId="77777777" w:rsidR="00BE37F7" w:rsidRPr="00BE37F7" w:rsidRDefault="00BE37F7" w:rsidP="00BE37F7">
            <w:pPr>
              <w:pStyle w:val="PageSubHeading"/>
              <w:jc w:val="center"/>
            </w:pPr>
            <w:r w:rsidRPr="00BE37F7">
              <w:t>33%</w:t>
            </w:r>
          </w:p>
        </w:tc>
      </w:tr>
      <w:tr w:rsidR="00BE37F7" w:rsidRPr="00BE37F7" w14:paraId="54587378"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4969A89C" w14:textId="77777777" w:rsidR="00BE37F7" w:rsidRPr="00BE37F7" w:rsidRDefault="00BE37F7" w:rsidP="00BE37F7">
            <w:pPr>
              <w:pStyle w:val="PageSubHeading"/>
            </w:pPr>
            <w:r w:rsidRPr="00BE37F7">
              <w:t>Support from a colleague or manager</w:t>
            </w:r>
          </w:p>
        </w:tc>
        <w:tc>
          <w:tcPr>
            <w:tcW w:w="1847"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75763EE9" w14:textId="77777777" w:rsidR="00BE37F7" w:rsidRPr="00BE37F7" w:rsidRDefault="00BE37F7" w:rsidP="00BE37F7">
            <w:pPr>
              <w:pStyle w:val="PageSubHeading"/>
              <w:jc w:val="center"/>
            </w:pPr>
            <w:r w:rsidRPr="00BE37F7">
              <w:t>26%</w:t>
            </w:r>
          </w:p>
        </w:tc>
      </w:tr>
      <w:tr w:rsidR="00BE37F7" w:rsidRPr="00BE37F7" w14:paraId="12E7C2B8"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6052A220" w14:textId="77777777" w:rsidR="00BE37F7" w:rsidRPr="00BE37F7" w:rsidRDefault="00BE37F7" w:rsidP="00BE37F7">
            <w:pPr>
              <w:pStyle w:val="PageSubHeading"/>
            </w:pPr>
            <w:r w:rsidRPr="00BE37F7">
              <w:t>A network of people with hearing loss, deafness or tinnitus, health conditions, or disabilities in your workplace which can offer support and work together to make the workplace more inclusive</w:t>
            </w:r>
          </w:p>
        </w:tc>
        <w:tc>
          <w:tcPr>
            <w:tcW w:w="1847"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5D22962A" w14:textId="48FA912C" w:rsidR="00BE37F7" w:rsidRPr="00BE37F7" w:rsidRDefault="00042F62" w:rsidP="00BE37F7">
            <w:pPr>
              <w:pStyle w:val="PageSubHeading"/>
              <w:jc w:val="center"/>
            </w:pPr>
            <w:r>
              <w:t>23</w:t>
            </w:r>
            <w:r w:rsidR="00BE37F7" w:rsidRPr="00BE37F7">
              <w:t>%</w:t>
            </w:r>
          </w:p>
        </w:tc>
      </w:tr>
      <w:tr w:rsidR="00BE37F7" w:rsidRPr="00BE37F7" w14:paraId="358628A8"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6025D12D" w14:textId="77777777" w:rsidR="00BE37F7" w:rsidRPr="00BE37F7" w:rsidRDefault="00BE37F7" w:rsidP="00BE37F7">
            <w:pPr>
              <w:pStyle w:val="PageSubHeading"/>
            </w:pPr>
            <w:r w:rsidRPr="00BE37F7">
              <w:t>Lipreading/managing your hearing loss, deafness or tinnitus classes</w:t>
            </w:r>
          </w:p>
        </w:tc>
        <w:tc>
          <w:tcPr>
            <w:tcW w:w="1847"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25D69E5D" w14:textId="77777777" w:rsidR="00BE37F7" w:rsidRPr="00BE37F7" w:rsidRDefault="00BE37F7" w:rsidP="00BE37F7">
            <w:pPr>
              <w:pStyle w:val="PageSubHeading"/>
              <w:jc w:val="center"/>
            </w:pPr>
            <w:r w:rsidRPr="00BE37F7">
              <w:t>23%</w:t>
            </w:r>
          </w:p>
        </w:tc>
      </w:tr>
      <w:tr w:rsidR="00BE37F7" w:rsidRPr="00BE37F7" w14:paraId="452806DE"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76D28AD2" w14:textId="77777777" w:rsidR="00BE37F7" w:rsidRPr="00BE37F7" w:rsidRDefault="00BE37F7" w:rsidP="00BE37F7">
            <w:pPr>
              <w:pStyle w:val="PageSubHeading"/>
            </w:pPr>
            <w:r w:rsidRPr="00BE37F7">
              <w:t>Opportunities to exchange experiences with people who have hearing loss, deafness or tinnitus</w:t>
            </w:r>
          </w:p>
        </w:tc>
        <w:tc>
          <w:tcPr>
            <w:tcW w:w="1847"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062499AC" w14:textId="77777777" w:rsidR="00BE37F7" w:rsidRPr="00BE37F7" w:rsidRDefault="00BE37F7" w:rsidP="00BE37F7">
            <w:pPr>
              <w:pStyle w:val="PageSubHeading"/>
              <w:jc w:val="center"/>
            </w:pPr>
            <w:r w:rsidRPr="00BE37F7">
              <w:t>19%</w:t>
            </w:r>
          </w:p>
        </w:tc>
      </w:tr>
      <w:tr w:rsidR="00BE37F7" w:rsidRPr="00BE37F7" w14:paraId="7435E081"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2B9C5302" w14:textId="77777777" w:rsidR="00BE37F7" w:rsidRPr="00BE37F7" w:rsidRDefault="00BE37F7" w:rsidP="00BE37F7">
            <w:pPr>
              <w:pStyle w:val="PageSubHeading"/>
            </w:pPr>
            <w:r w:rsidRPr="00BE37F7">
              <w:t>Information about how to fulfil your potential at work with hearing loss or deafness, via leaflets, websites, or emails</w:t>
            </w:r>
          </w:p>
        </w:tc>
        <w:tc>
          <w:tcPr>
            <w:tcW w:w="1847"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27293DD5" w14:textId="77777777" w:rsidR="00BE37F7" w:rsidRPr="00BE37F7" w:rsidRDefault="00BE37F7" w:rsidP="00BE37F7">
            <w:pPr>
              <w:pStyle w:val="PageSubHeading"/>
              <w:jc w:val="center"/>
            </w:pPr>
            <w:r w:rsidRPr="00BE37F7">
              <w:t>18%</w:t>
            </w:r>
          </w:p>
        </w:tc>
      </w:tr>
      <w:tr w:rsidR="00BE37F7" w:rsidRPr="00BE37F7" w14:paraId="59F42D75"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bottom"/>
            <w:hideMark/>
          </w:tcPr>
          <w:p w14:paraId="51F2A3AE" w14:textId="77777777" w:rsidR="00BE37F7" w:rsidRPr="00BE37F7" w:rsidRDefault="00BE37F7" w:rsidP="00BE37F7">
            <w:pPr>
              <w:pStyle w:val="PageSubHeading"/>
            </w:pPr>
            <w:r w:rsidRPr="00BE37F7">
              <w:t>One-to-one support from a specialist employment advisor</w:t>
            </w:r>
          </w:p>
        </w:tc>
        <w:tc>
          <w:tcPr>
            <w:tcW w:w="1847"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647E3CED" w14:textId="77777777" w:rsidR="00BE37F7" w:rsidRPr="00BE37F7" w:rsidRDefault="00BE37F7" w:rsidP="00BE37F7">
            <w:pPr>
              <w:pStyle w:val="PageSubHeading"/>
              <w:jc w:val="center"/>
            </w:pPr>
            <w:r w:rsidRPr="00BE37F7">
              <w:t>14%</w:t>
            </w:r>
          </w:p>
        </w:tc>
      </w:tr>
      <w:tr w:rsidR="00BE37F7" w:rsidRPr="00BE37F7" w14:paraId="448846D1"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bottom"/>
            <w:hideMark/>
          </w:tcPr>
          <w:p w14:paraId="0780C7C9" w14:textId="77777777" w:rsidR="00BE37F7" w:rsidRPr="00BE37F7" w:rsidRDefault="00BE37F7" w:rsidP="00BE37F7">
            <w:pPr>
              <w:pStyle w:val="PageSubHeading"/>
            </w:pPr>
            <w:r w:rsidRPr="00BE37F7">
              <w:t>A mediator or advocate, from outside your workplace, who can help you get adjustments in the workplace</w:t>
            </w:r>
          </w:p>
        </w:tc>
        <w:tc>
          <w:tcPr>
            <w:tcW w:w="1847" w:type="dxa"/>
            <w:tcBorders>
              <w:top w:val="single" w:sz="8" w:space="0" w:color="FFFFFF"/>
              <w:left w:val="single" w:sz="8" w:space="0" w:color="FFFFFF"/>
              <w:bottom w:val="single" w:sz="8" w:space="0" w:color="FFFFFF"/>
              <w:right w:val="single" w:sz="8" w:space="0" w:color="FFFFFF"/>
            </w:tcBorders>
            <w:shd w:val="clear" w:color="auto" w:fill="CDCDDC"/>
            <w:tcMar>
              <w:top w:w="15" w:type="dxa"/>
              <w:left w:w="15" w:type="dxa"/>
              <w:bottom w:w="0" w:type="dxa"/>
              <w:right w:w="15" w:type="dxa"/>
            </w:tcMar>
            <w:vAlign w:val="center"/>
            <w:hideMark/>
          </w:tcPr>
          <w:p w14:paraId="727D1B2B" w14:textId="77777777" w:rsidR="00BE37F7" w:rsidRPr="00BE37F7" w:rsidRDefault="00BE37F7" w:rsidP="00BE37F7">
            <w:pPr>
              <w:pStyle w:val="PageSubHeading"/>
              <w:jc w:val="center"/>
            </w:pPr>
            <w:r w:rsidRPr="00BE37F7">
              <w:t>13%</w:t>
            </w:r>
          </w:p>
        </w:tc>
      </w:tr>
      <w:tr w:rsidR="00BE37F7" w:rsidRPr="00BE37F7" w14:paraId="6783D1D5"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hideMark/>
          </w:tcPr>
          <w:p w14:paraId="3B11A60E" w14:textId="77777777" w:rsidR="00BE37F7" w:rsidRPr="00BE37F7" w:rsidRDefault="00BE37F7" w:rsidP="00BE37F7">
            <w:pPr>
              <w:pStyle w:val="PageSubHeading"/>
            </w:pPr>
            <w:r w:rsidRPr="00BE37F7">
              <w:t>Support from a mentor</w:t>
            </w:r>
          </w:p>
        </w:tc>
        <w:tc>
          <w:tcPr>
            <w:tcW w:w="1847"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hideMark/>
          </w:tcPr>
          <w:p w14:paraId="2F1C30AB" w14:textId="77777777" w:rsidR="00BE37F7" w:rsidRPr="00BE37F7" w:rsidRDefault="00BE37F7" w:rsidP="00BE37F7">
            <w:pPr>
              <w:pStyle w:val="PageSubHeading"/>
              <w:jc w:val="center"/>
            </w:pPr>
            <w:r w:rsidRPr="00BE37F7">
              <w:t>11%</w:t>
            </w:r>
          </w:p>
        </w:tc>
      </w:tr>
      <w:tr w:rsidR="00CD1FB0" w:rsidRPr="00BE37F7" w14:paraId="3F6D4AF3" w14:textId="77777777" w:rsidTr="00BE37F7">
        <w:trPr>
          <w:trHeight w:val="593"/>
        </w:trPr>
        <w:tc>
          <w:tcPr>
            <w:tcW w:w="9062"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tcPr>
          <w:p w14:paraId="6AF6A057" w14:textId="2C757A36" w:rsidR="00CD1FB0" w:rsidRPr="00BE37F7" w:rsidRDefault="00CD1FB0" w:rsidP="00BE37F7">
            <w:pPr>
              <w:pStyle w:val="PageSubHeading"/>
            </w:pPr>
            <w:r>
              <w:t>Don't know</w:t>
            </w:r>
          </w:p>
        </w:tc>
        <w:tc>
          <w:tcPr>
            <w:tcW w:w="1847" w:type="dxa"/>
            <w:tcBorders>
              <w:top w:val="single" w:sz="8" w:space="0" w:color="FFFFFF"/>
              <w:left w:val="single" w:sz="8" w:space="0" w:color="FFFFFF"/>
              <w:bottom w:val="single" w:sz="8" w:space="0" w:color="FFFFFF"/>
              <w:right w:val="single" w:sz="8" w:space="0" w:color="FFFFFF"/>
            </w:tcBorders>
            <w:shd w:val="clear" w:color="auto" w:fill="E8E8EE"/>
            <w:tcMar>
              <w:top w:w="15" w:type="dxa"/>
              <w:left w:w="15" w:type="dxa"/>
              <w:bottom w:w="0" w:type="dxa"/>
              <w:right w:w="15" w:type="dxa"/>
            </w:tcMar>
            <w:vAlign w:val="center"/>
          </w:tcPr>
          <w:p w14:paraId="1272211F" w14:textId="282D3D75" w:rsidR="00CD1FB0" w:rsidRPr="00BE37F7" w:rsidRDefault="00042F62" w:rsidP="00BE37F7">
            <w:pPr>
              <w:pStyle w:val="PageSubHeading"/>
              <w:jc w:val="center"/>
            </w:pPr>
            <w:r>
              <w:t>11%</w:t>
            </w:r>
          </w:p>
        </w:tc>
      </w:tr>
    </w:tbl>
    <w:p w14:paraId="2232AC0B" w14:textId="3BB96789" w:rsidR="00583145" w:rsidRPr="00B007CC" w:rsidRDefault="004C3CF8" w:rsidP="00583145">
      <w:pPr>
        <w:pStyle w:val="PageSubHeading"/>
        <w:rPr>
          <w:rFonts w:ascii="Gotham Book" w:hAnsi="Gotham Book"/>
          <w:sz w:val="20"/>
          <w:szCs w:val="20"/>
        </w:rPr>
      </w:pPr>
      <w:r w:rsidRPr="008C27D9">
        <w:rPr>
          <w:rFonts w:ascii="Gotham Book" w:hAnsi="Gotham Book"/>
          <w:sz w:val="18"/>
          <w:szCs w:val="18"/>
        </w:rPr>
        <w:t xml:space="preserve">Base: All respondents </w:t>
      </w:r>
      <w:r w:rsidR="00583145">
        <w:rPr>
          <w:rFonts w:ascii="Gotham Book" w:hAnsi="Gotham Book"/>
          <w:sz w:val="18"/>
          <w:szCs w:val="18"/>
        </w:rPr>
        <w:t>who need support</w:t>
      </w:r>
      <w:r w:rsidR="00042F62">
        <w:rPr>
          <w:rFonts w:ascii="Gotham Book" w:hAnsi="Gotham Book"/>
          <w:sz w:val="18"/>
          <w:szCs w:val="18"/>
        </w:rPr>
        <w:t xml:space="preserve"> (662)</w:t>
      </w:r>
    </w:p>
    <w:p w14:paraId="46B62226" w14:textId="7927EF6D" w:rsidR="00DD3B2F" w:rsidRDefault="00F13B42" w:rsidP="00BE37F7">
      <w:pPr>
        <w:pStyle w:val="PageSubHeading"/>
        <w:rPr>
          <w:rFonts w:ascii="Gotham Book" w:hAnsi="Gotham Book"/>
        </w:rPr>
      </w:pPr>
      <w:r w:rsidRPr="00D80E1D">
        <w:rPr>
          <w:rFonts w:ascii="Gotham Book" w:hAnsi="Gotham Book"/>
        </w:rPr>
        <w:t>It is not su</w:t>
      </w:r>
      <w:r w:rsidR="005F3DD0" w:rsidRPr="00D80E1D">
        <w:rPr>
          <w:rFonts w:ascii="Gotham Book" w:hAnsi="Gotham Book"/>
        </w:rPr>
        <w:t>r</w:t>
      </w:r>
      <w:r w:rsidRPr="00D80E1D">
        <w:rPr>
          <w:rFonts w:ascii="Gotham Book" w:hAnsi="Gotham Book"/>
        </w:rPr>
        <w:t>prising that people most need support to manage stress and a</w:t>
      </w:r>
      <w:r w:rsidR="00A3545F">
        <w:rPr>
          <w:rFonts w:ascii="Gotham Book" w:hAnsi="Gotham Book"/>
        </w:rPr>
        <w:t>nxiety related to hearing loss, as our previous research has shown that</w:t>
      </w:r>
      <w:r w:rsidR="006070A5">
        <w:rPr>
          <w:rFonts w:ascii="Gotham Book" w:hAnsi="Gotham Book"/>
        </w:rPr>
        <w:t xml:space="preserve"> many</w:t>
      </w:r>
      <w:r w:rsidR="00A3545F">
        <w:rPr>
          <w:rFonts w:ascii="Gotham Book" w:hAnsi="Gotham Book"/>
        </w:rPr>
        <w:t xml:space="preserve"> people can find working with a h</w:t>
      </w:r>
      <w:r w:rsidR="006070A5">
        <w:rPr>
          <w:rFonts w:ascii="Gotham Book" w:hAnsi="Gotham Book"/>
        </w:rPr>
        <w:t>earing loss incredibly stressful</w:t>
      </w:r>
      <w:r w:rsidR="00A3545F">
        <w:rPr>
          <w:rFonts w:ascii="Gotham Book" w:hAnsi="Gotham Book"/>
        </w:rPr>
        <w:t xml:space="preserve">. </w:t>
      </w:r>
      <w:r w:rsidR="00697D31">
        <w:rPr>
          <w:rFonts w:ascii="Gotham Book" w:hAnsi="Gotham Book"/>
        </w:rPr>
        <w:t>I</w:t>
      </w:r>
      <w:r w:rsidRPr="00D80E1D">
        <w:rPr>
          <w:rFonts w:ascii="Gotham Book" w:hAnsi="Gotham Book"/>
        </w:rPr>
        <w:t xml:space="preserve">n our 2018 survey, </w:t>
      </w:r>
      <w:r w:rsidR="00A3545F">
        <w:rPr>
          <w:rFonts w:ascii="Gotham Book" w:hAnsi="Gotham Book"/>
        </w:rPr>
        <w:t>we found that eight in 10 (79%) have felt stressed at work because of their deafness or hearing loss.</w:t>
      </w:r>
      <w:r w:rsidR="00A3545F">
        <w:rPr>
          <w:rStyle w:val="EndnoteReference"/>
          <w:rFonts w:ascii="Gotham Book" w:hAnsi="Gotham Book"/>
        </w:rPr>
        <w:endnoteReference w:id="11"/>
      </w:r>
      <w:r w:rsidR="00697D31">
        <w:rPr>
          <w:rFonts w:ascii="Gotham Book" w:hAnsi="Gotham Book"/>
        </w:rPr>
        <w:t xml:space="preserve"> </w:t>
      </w:r>
      <w:r w:rsidR="00DD3B2F">
        <w:rPr>
          <w:rFonts w:ascii="Gotham Book" w:hAnsi="Gotham Book"/>
        </w:rPr>
        <w:t>Participants in the qualitati</w:t>
      </w:r>
      <w:r w:rsidR="00335593">
        <w:rPr>
          <w:rFonts w:ascii="Gotham Book" w:hAnsi="Gotham Book"/>
        </w:rPr>
        <w:t xml:space="preserve">ve interviews also told us how </w:t>
      </w:r>
      <w:r w:rsidR="00DD3B2F">
        <w:rPr>
          <w:rFonts w:ascii="Gotham Book" w:hAnsi="Gotham Book"/>
        </w:rPr>
        <w:t xml:space="preserve">working with hearing loss can be </w:t>
      </w:r>
      <w:r w:rsidR="00335593">
        <w:rPr>
          <w:rFonts w:ascii="Gotham Book" w:hAnsi="Gotham Book"/>
        </w:rPr>
        <w:t xml:space="preserve">stress inducing. </w:t>
      </w:r>
    </w:p>
    <w:p w14:paraId="5C5EB895" w14:textId="4A68A95B" w:rsidR="002564EE" w:rsidRPr="002564EE" w:rsidRDefault="002564EE" w:rsidP="00BE37F7">
      <w:pPr>
        <w:pStyle w:val="PageSubHeading"/>
        <w:rPr>
          <w:rFonts w:eastAsiaTheme="minorHAnsi" w:cstheme="minorHAnsi"/>
          <w:i/>
          <w:color w:val="EC008C"/>
          <w:szCs w:val="21"/>
          <w:lang w:eastAsia="en-US"/>
        </w:rPr>
      </w:pPr>
      <w:r w:rsidRPr="002564EE">
        <w:rPr>
          <w:rFonts w:eastAsiaTheme="minorHAnsi" w:cstheme="minorHAnsi"/>
          <w:i/>
          <w:color w:val="EC008C"/>
          <w:szCs w:val="21"/>
          <w:lang w:eastAsia="en-US"/>
        </w:rPr>
        <w:t>"Decoding what people are saying is what is so tiring and frustrating."</w:t>
      </w:r>
      <w:r>
        <w:rPr>
          <w:rFonts w:eastAsiaTheme="minorHAnsi" w:cstheme="minorHAnsi"/>
          <w:i/>
          <w:color w:val="EC008C"/>
          <w:szCs w:val="21"/>
          <w:lang w:eastAsia="en-US"/>
        </w:rPr>
        <w:t xml:space="preserve"> </w:t>
      </w:r>
      <w:r w:rsidRPr="006D6D50">
        <w:rPr>
          <w:rFonts w:ascii="Gotham Book" w:eastAsiaTheme="minorHAnsi" w:hAnsi="Gotham Book" w:cstheme="minorHAnsi"/>
          <w:color w:val="EC008C"/>
          <w:szCs w:val="21"/>
          <w:lang w:eastAsia="en-US"/>
        </w:rPr>
        <w:t>Working for Change Focus Group 2019 Participant</w:t>
      </w:r>
    </w:p>
    <w:p w14:paraId="5018725B" w14:textId="4467B19A" w:rsidR="00A3545F" w:rsidRDefault="00697D31" w:rsidP="00BE37F7">
      <w:pPr>
        <w:pStyle w:val="PageSubHeading"/>
        <w:rPr>
          <w:rFonts w:ascii="Gotham Book" w:hAnsi="Gotham Book"/>
        </w:rPr>
      </w:pPr>
      <w:r>
        <w:rPr>
          <w:rFonts w:ascii="Gotham Book" w:hAnsi="Gotham Book"/>
        </w:rPr>
        <w:lastRenderedPageBreak/>
        <w:t xml:space="preserve">In </w:t>
      </w:r>
      <w:r w:rsidR="00A3545F">
        <w:rPr>
          <w:rFonts w:ascii="Gotham Book" w:hAnsi="Gotham Book"/>
        </w:rPr>
        <w:t xml:space="preserve">discussions about </w:t>
      </w:r>
      <w:r w:rsidR="00AB348E">
        <w:rPr>
          <w:rFonts w:ascii="Gotham Book" w:hAnsi="Gotham Book"/>
        </w:rPr>
        <w:t xml:space="preserve">services related to supporting people with stress related to having a hearing loss, </w:t>
      </w:r>
      <w:r>
        <w:rPr>
          <w:rFonts w:ascii="Gotham Book" w:hAnsi="Gotham Book"/>
        </w:rPr>
        <w:t xml:space="preserve">it will be important to take into account </w:t>
      </w:r>
      <w:r w:rsidR="00AB348E">
        <w:rPr>
          <w:rFonts w:ascii="Gotham Book" w:hAnsi="Gotham Book"/>
        </w:rPr>
        <w:t xml:space="preserve">that this type of service was one that was seen to be least helpful (see </w:t>
      </w:r>
      <w:r w:rsidR="006070A5" w:rsidRPr="006070A5">
        <w:rPr>
          <w:rFonts w:ascii="Gotham Book" w:hAnsi="Gotham Book"/>
        </w:rPr>
        <w:t>section 2.2.5</w:t>
      </w:r>
      <w:r w:rsidR="00AB348E" w:rsidRPr="006070A5">
        <w:rPr>
          <w:rFonts w:ascii="Gotham Book" w:hAnsi="Gotham Book"/>
        </w:rPr>
        <w:t>). Therefore</w:t>
      </w:r>
      <w:r w:rsidR="00AB348E">
        <w:rPr>
          <w:rFonts w:ascii="Gotham Book" w:hAnsi="Gotham Book"/>
        </w:rPr>
        <w:t xml:space="preserve">, it may be worth exploring </w:t>
      </w:r>
      <w:r>
        <w:rPr>
          <w:rFonts w:ascii="Gotham Book" w:hAnsi="Gotham Book"/>
        </w:rPr>
        <w:t xml:space="preserve">further </w:t>
      </w:r>
      <w:r w:rsidR="00AB348E">
        <w:rPr>
          <w:rFonts w:ascii="Gotham Book" w:hAnsi="Gotham Book"/>
        </w:rPr>
        <w:t xml:space="preserve">why </w:t>
      </w:r>
      <w:r>
        <w:rPr>
          <w:rFonts w:ascii="Gotham Book" w:hAnsi="Gotham Book"/>
        </w:rPr>
        <w:t xml:space="preserve">people have not found support on this topic useful. </w:t>
      </w:r>
    </w:p>
    <w:p w14:paraId="39B76C76" w14:textId="11D76456" w:rsidR="00DF3EBF" w:rsidRDefault="005D717D" w:rsidP="00BE37F7">
      <w:pPr>
        <w:pStyle w:val="PageSubHeading"/>
        <w:rPr>
          <w:rFonts w:ascii="Gotham Book" w:hAnsi="Gotham Book"/>
        </w:rPr>
      </w:pPr>
      <w:r>
        <w:rPr>
          <w:rFonts w:ascii="Gotham Book" w:hAnsi="Gotham Book"/>
        </w:rPr>
        <w:t xml:space="preserve">In terms of </w:t>
      </w:r>
      <w:r w:rsidR="00804124">
        <w:rPr>
          <w:rFonts w:ascii="Gotham Book" w:hAnsi="Gotham Book"/>
        </w:rPr>
        <w:t xml:space="preserve">access to </w:t>
      </w:r>
      <w:r>
        <w:rPr>
          <w:rFonts w:ascii="Gotham Book" w:hAnsi="Gotham Book"/>
        </w:rPr>
        <w:t>assistive equipment, our 2019 survey of people with hearing loss and deafness for the strategy development, also highlighted the need for better access</w:t>
      </w:r>
      <w:r w:rsidR="006070A5">
        <w:rPr>
          <w:rFonts w:ascii="Gotham Book" w:hAnsi="Gotham Book"/>
        </w:rPr>
        <w:t>.</w:t>
      </w:r>
      <w:r>
        <w:rPr>
          <w:rFonts w:ascii="Gotham Book" w:hAnsi="Gotham Book"/>
        </w:rPr>
        <w:t xml:space="preserve"> Half of respondents (48%) said better access to technologies and assistive products </w:t>
      </w:r>
      <w:r w:rsidR="00804124">
        <w:rPr>
          <w:rFonts w:ascii="Gotham Book" w:hAnsi="Gotham Book"/>
        </w:rPr>
        <w:t>would make the biggest difference</w:t>
      </w:r>
      <w:r w:rsidR="006070A5">
        <w:rPr>
          <w:rFonts w:ascii="Gotham Book" w:hAnsi="Gotham Book"/>
        </w:rPr>
        <w:t xml:space="preserve"> to their life, which was the second most important type of support identified. </w:t>
      </w:r>
    </w:p>
    <w:p w14:paraId="12E44BAB" w14:textId="02234B18" w:rsidR="000E747C" w:rsidRPr="00D80E1D" w:rsidRDefault="009A16B5" w:rsidP="00BE37F7">
      <w:pPr>
        <w:pStyle w:val="PageSubHeading"/>
        <w:rPr>
          <w:rFonts w:ascii="Gotham Book" w:hAnsi="Gotham Book"/>
        </w:rPr>
      </w:pPr>
      <w:r>
        <w:rPr>
          <w:rFonts w:ascii="Gotham Book" w:hAnsi="Gotham Book"/>
        </w:rPr>
        <w:t>BSL users have</w:t>
      </w:r>
      <w:r w:rsidR="00DC08A0">
        <w:rPr>
          <w:rFonts w:ascii="Gotham Book" w:hAnsi="Gotham Book"/>
        </w:rPr>
        <w:t xml:space="preserve"> broadly</w:t>
      </w:r>
      <w:r>
        <w:rPr>
          <w:rFonts w:ascii="Gotham Book" w:hAnsi="Gotham Book"/>
        </w:rPr>
        <w:t xml:space="preserve"> similar needs to</w:t>
      </w:r>
      <w:r w:rsidR="00DC08A0">
        <w:rPr>
          <w:rFonts w:ascii="Gotham Book" w:hAnsi="Gotham Book"/>
        </w:rPr>
        <w:t xml:space="preserve"> those who do not use </w:t>
      </w:r>
      <w:r>
        <w:rPr>
          <w:rFonts w:ascii="Gotham Book" w:hAnsi="Gotham Book"/>
        </w:rPr>
        <w:t>BSL, although a</w:t>
      </w:r>
      <w:r w:rsidR="00B33044" w:rsidRPr="00D80E1D">
        <w:rPr>
          <w:rFonts w:ascii="Gotham Book" w:hAnsi="Gotham Book"/>
        </w:rPr>
        <w:t>ccess to funding f</w:t>
      </w:r>
      <w:r>
        <w:rPr>
          <w:rFonts w:ascii="Gotham Book" w:hAnsi="Gotham Book"/>
        </w:rPr>
        <w:t>or assistive equipment was the most common response</w:t>
      </w:r>
      <w:r w:rsidR="00CC7AB2">
        <w:rPr>
          <w:rFonts w:ascii="Gotham Book" w:hAnsi="Gotham Book"/>
        </w:rPr>
        <w:t xml:space="preserve"> among BSL users</w:t>
      </w:r>
      <w:r w:rsidR="00466BE9">
        <w:rPr>
          <w:rFonts w:ascii="Gotham Book" w:hAnsi="Gotham Book"/>
        </w:rPr>
        <w:t xml:space="preserve"> (46</w:t>
      </w:r>
      <w:r w:rsidR="006070A5">
        <w:rPr>
          <w:rFonts w:ascii="Gotham Book" w:hAnsi="Gotham Book"/>
        </w:rPr>
        <w:t>% chose this option)</w:t>
      </w:r>
      <w:r>
        <w:rPr>
          <w:rFonts w:ascii="Gotham Book" w:hAnsi="Gotham Book"/>
        </w:rPr>
        <w:t xml:space="preserve"> and a</w:t>
      </w:r>
      <w:r w:rsidR="00B33044" w:rsidRPr="00D80E1D">
        <w:rPr>
          <w:rFonts w:ascii="Gotham Book" w:hAnsi="Gotham Book"/>
        </w:rPr>
        <w:t xml:space="preserve"> </w:t>
      </w:r>
      <w:r w:rsidR="003E024A" w:rsidRPr="00D80E1D">
        <w:rPr>
          <w:rFonts w:ascii="Gotham Book" w:hAnsi="Gotham Book"/>
        </w:rPr>
        <w:t xml:space="preserve">network of people who are deaf in the workplace </w:t>
      </w:r>
      <w:r w:rsidR="00B33044" w:rsidRPr="00D80E1D">
        <w:rPr>
          <w:rFonts w:ascii="Gotham Book" w:hAnsi="Gotham Book"/>
        </w:rPr>
        <w:t>was</w:t>
      </w:r>
      <w:r>
        <w:rPr>
          <w:rFonts w:ascii="Gotham Book" w:hAnsi="Gotham Book"/>
        </w:rPr>
        <w:t xml:space="preserve"> the</w:t>
      </w:r>
      <w:r w:rsidR="00B33044" w:rsidRPr="00D80E1D">
        <w:rPr>
          <w:rFonts w:ascii="Gotham Book" w:hAnsi="Gotham Book"/>
        </w:rPr>
        <w:t xml:space="preserve"> second</w:t>
      </w:r>
      <w:r>
        <w:rPr>
          <w:rFonts w:ascii="Gotham Book" w:hAnsi="Gotham Book"/>
        </w:rPr>
        <w:t xml:space="preserve"> most common</w:t>
      </w:r>
      <w:r w:rsidR="006070A5">
        <w:rPr>
          <w:rFonts w:ascii="Gotham Book" w:hAnsi="Gotham Book"/>
        </w:rPr>
        <w:t xml:space="preserve"> </w:t>
      </w:r>
      <w:r w:rsidR="00466BE9">
        <w:rPr>
          <w:rFonts w:ascii="Gotham Book" w:hAnsi="Gotham Book"/>
        </w:rPr>
        <w:t>(32%)</w:t>
      </w:r>
      <w:r>
        <w:rPr>
          <w:rFonts w:ascii="Gotham Book" w:hAnsi="Gotham Book"/>
        </w:rPr>
        <w:t xml:space="preserve">. BSL users in our focus groups also told us that they </w:t>
      </w:r>
      <w:r w:rsidR="003E024A" w:rsidRPr="00D80E1D">
        <w:rPr>
          <w:rFonts w:ascii="Gotham Book" w:hAnsi="Gotham Book"/>
        </w:rPr>
        <w:t>would like the opportunit</w:t>
      </w:r>
      <w:r>
        <w:rPr>
          <w:rFonts w:ascii="Gotham Book" w:hAnsi="Gotham Book"/>
        </w:rPr>
        <w:t>y to speak with people who are Deaf</w:t>
      </w:r>
      <w:r w:rsidR="00BC7909">
        <w:rPr>
          <w:rFonts w:ascii="Gotham Book" w:hAnsi="Gotham Book"/>
        </w:rPr>
        <w:t xml:space="preserve"> in their organisation</w:t>
      </w:r>
      <w:r>
        <w:rPr>
          <w:rFonts w:ascii="Gotham Book" w:hAnsi="Gotham Book"/>
        </w:rPr>
        <w:t xml:space="preserve">. </w:t>
      </w:r>
      <w:r w:rsidR="00466BE9">
        <w:rPr>
          <w:rFonts w:ascii="Gotham Book" w:hAnsi="Gotham Book"/>
        </w:rPr>
        <w:t>Only one BSL user</w:t>
      </w:r>
      <w:r w:rsidR="00CC7AB2">
        <w:rPr>
          <w:rFonts w:ascii="Gotham Book" w:hAnsi="Gotham Book"/>
        </w:rPr>
        <w:t xml:space="preserve"> in the survey </w:t>
      </w:r>
      <w:r w:rsidR="00267BFA" w:rsidRPr="00D80E1D">
        <w:rPr>
          <w:rFonts w:ascii="Gotham Book" w:hAnsi="Gotham Book"/>
        </w:rPr>
        <w:t xml:space="preserve">said that </w:t>
      </w:r>
      <w:r w:rsidR="00466BE9">
        <w:rPr>
          <w:rFonts w:ascii="Gotham Book" w:hAnsi="Gotham Book"/>
        </w:rPr>
        <w:t xml:space="preserve">they would </w:t>
      </w:r>
      <w:r w:rsidR="00267BFA" w:rsidRPr="00D80E1D">
        <w:rPr>
          <w:rFonts w:ascii="Gotham Book" w:hAnsi="Gotham Book"/>
        </w:rPr>
        <w:t>like advice about how to fu</w:t>
      </w:r>
      <w:r w:rsidR="00D80E1D" w:rsidRPr="00D80E1D">
        <w:rPr>
          <w:rFonts w:ascii="Gotham Book" w:hAnsi="Gotham Book"/>
        </w:rPr>
        <w:t>l</w:t>
      </w:r>
      <w:r w:rsidR="00267BFA" w:rsidRPr="00D80E1D">
        <w:rPr>
          <w:rFonts w:ascii="Gotham Book" w:hAnsi="Gotham Book"/>
        </w:rPr>
        <w:t>fil their potential vi</w:t>
      </w:r>
      <w:r w:rsidR="001A16BB">
        <w:rPr>
          <w:rFonts w:ascii="Gotham Book" w:hAnsi="Gotham Book"/>
        </w:rPr>
        <w:t>a leaflets, websites or emails. This also correlates with what focus group participants said: that they would prefer advice and support to be face-to-face, rather than online</w:t>
      </w:r>
      <w:r w:rsidR="00042F62">
        <w:rPr>
          <w:rFonts w:ascii="Gotham Book" w:hAnsi="Gotham Book"/>
        </w:rPr>
        <w:t xml:space="preserve"> or on paper</w:t>
      </w:r>
      <w:r w:rsidR="001A16BB">
        <w:rPr>
          <w:rFonts w:ascii="Gotham Book" w:hAnsi="Gotham Book"/>
        </w:rPr>
        <w:t>. It was also highlighted that</w:t>
      </w:r>
      <w:r w:rsidR="00B72531">
        <w:rPr>
          <w:rFonts w:ascii="Gotham Book" w:hAnsi="Gotham Book"/>
        </w:rPr>
        <w:t xml:space="preserve"> if</w:t>
      </w:r>
      <w:r w:rsidR="001A16BB">
        <w:rPr>
          <w:rFonts w:ascii="Gotham Book" w:hAnsi="Gotham Book"/>
        </w:rPr>
        <w:t xml:space="preserve"> advice is</w:t>
      </w:r>
      <w:r w:rsidR="00B72531">
        <w:rPr>
          <w:rFonts w:ascii="Gotham Book" w:hAnsi="Gotham Book"/>
        </w:rPr>
        <w:t xml:space="preserve"> online, then it is</w:t>
      </w:r>
      <w:r w:rsidR="00CC7AB2">
        <w:rPr>
          <w:rFonts w:ascii="Gotham Book" w:hAnsi="Gotham Book"/>
        </w:rPr>
        <w:t xml:space="preserve"> often not in BSL, which may also be why face-to-face support is seen to be preferable. </w:t>
      </w:r>
    </w:p>
    <w:p w14:paraId="78F5E9C0" w14:textId="59D3C405" w:rsidR="0016306D" w:rsidRDefault="008474EB" w:rsidP="00BE37F7">
      <w:pPr>
        <w:pStyle w:val="PageSubHeading"/>
      </w:pPr>
      <w:r w:rsidRPr="004C4402">
        <w:t xml:space="preserve">2.3.3 </w:t>
      </w:r>
      <w:r w:rsidR="0016306D" w:rsidRPr="004C4402">
        <w:t>Types of support needed to feel more confident about talking about their hearing loss</w:t>
      </w:r>
    </w:p>
    <w:p w14:paraId="2C13C770" w14:textId="7BFF5DD5" w:rsidR="007B3846" w:rsidRPr="007B3846" w:rsidRDefault="007B3846" w:rsidP="00BE37F7">
      <w:pPr>
        <w:pStyle w:val="PageSubHeading"/>
        <w:rPr>
          <w:rFonts w:ascii="Gotham Book" w:hAnsi="Gotham Book"/>
        </w:rPr>
      </w:pPr>
      <w:r w:rsidRPr="00D80E1D">
        <w:rPr>
          <w:rFonts w:ascii="Gotham Book" w:hAnsi="Gotham Book"/>
        </w:rPr>
        <w:t xml:space="preserve">We have found in previous </w:t>
      </w:r>
      <w:r>
        <w:rPr>
          <w:rFonts w:ascii="Gotham Book" w:hAnsi="Gotham Book"/>
        </w:rPr>
        <w:t>studies</w:t>
      </w:r>
      <w:r w:rsidRPr="00D80E1D">
        <w:rPr>
          <w:rFonts w:ascii="Gotham Book" w:hAnsi="Gotham Book"/>
        </w:rPr>
        <w:t xml:space="preserve"> that people can find it difficult talking about their hearing loss in the workplace. Because of this, we asked a question specifically about what would help give people the confidence to be more open about their hearing loss. </w:t>
      </w:r>
      <w:r>
        <w:rPr>
          <w:rFonts w:ascii="Gotham Book" w:hAnsi="Gotham Book"/>
        </w:rPr>
        <w:t xml:space="preserve">Respondents said they would find </w:t>
      </w:r>
      <w:r w:rsidRPr="00D80E1D">
        <w:rPr>
          <w:rFonts w:ascii="Gotham Book" w:hAnsi="Gotham Book"/>
        </w:rPr>
        <w:t>know</w:t>
      </w:r>
      <w:r>
        <w:rPr>
          <w:rFonts w:ascii="Gotham Book" w:hAnsi="Gotham Book"/>
        </w:rPr>
        <w:t xml:space="preserve">ing </w:t>
      </w:r>
      <w:r w:rsidRPr="00D80E1D">
        <w:rPr>
          <w:rFonts w:ascii="Gotham Book" w:hAnsi="Gotham Book"/>
        </w:rPr>
        <w:t xml:space="preserve">colleagues had received training or advice about working with people with hearing loss </w:t>
      </w:r>
      <w:r>
        <w:rPr>
          <w:rFonts w:ascii="Gotham Book" w:hAnsi="Gotham Book"/>
        </w:rPr>
        <w:t xml:space="preserve">the </w:t>
      </w:r>
      <w:r w:rsidRPr="00475FC9">
        <w:rPr>
          <w:b/>
        </w:rPr>
        <w:t>most beneficial type of support</w:t>
      </w:r>
      <w:r w:rsidR="00892DBE">
        <w:rPr>
          <w:b/>
        </w:rPr>
        <w:t xml:space="preserve">, </w:t>
      </w:r>
      <w:r w:rsidR="00892DBE" w:rsidRPr="00892DBE">
        <w:rPr>
          <w:rFonts w:ascii="Gotham Book" w:hAnsi="Gotham Book"/>
        </w:rPr>
        <w:t xml:space="preserve">with over half </w:t>
      </w:r>
      <w:r w:rsidR="00892DBE">
        <w:rPr>
          <w:rFonts w:ascii="Gotham Book" w:hAnsi="Gotham Book"/>
        </w:rPr>
        <w:t>(</w:t>
      </w:r>
      <w:r w:rsidR="00042F62">
        <w:rPr>
          <w:rFonts w:ascii="Gotham Book" w:hAnsi="Gotham Book"/>
        </w:rPr>
        <w:t>53</w:t>
      </w:r>
      <w:r w:rsidR="00892DBE" w:rsidRPr="00892DBE">
        <w:rPr>
          <w:rFonts w:ascii="Gotham Book" w:hAnsi="Gotham Book"/>
        </w:rPr>
        <w:t>%</w:t>
      </w:r>
      <w:r w:rsidR="00892DBE">
        <w:rPr>
          <w:rFonts w:ascii="Gotham Book" w:hAnsi="Gotham Book"/>
        </w:rPr>
        <w:t>)</w:t>
      </w:r>
      <w:r w:rsidR="00892DBE" w:rsidRPr="00892DBE">
        <w:rPr>
          <w:rFonts w:ascii="Gotham Book" w:hAnsi="Gotham Book"/>
        </w:rPr>
        <w:t xml:space="preserve"> saying this</w:t>
      </w:r>
      <w:r w:rsidRPr="00892DBE">
        <w:rPr>
          <w:rFonts w:ascii="Gotham Book" w:hAnsi="Gotham Book"/>
        </w:rPr>
        <w:t>.</w:t>
      </w:r>
      <w:r>
        <w:rPr>
          <w:rFonts w:ascii="Gotham Book" w:hAnsi="Gotham Book"/>
        </w:rPr>
        <w:t xml:space="preserve"> </w:t>
      </w:r>
      <w:r w:rsidRPr="00D80E1D">
        <w:rPr>
          <w:rFonts w:ascii="Gotham Book" w:hAnsi="Gotham Book"/>
        </w:rPr>
        <w:t xml:space="preserve">This </w:t>
      </w:r>
      <w:r>
        <w:rPr>
          <w:rFonts w:ascii="Gotham Book" w:hAnsi="Gotham Book"/>
        </w:rPr>
        <w:t xml:space="preserve">finding mirrors </w:t>
      </w:r>
      <w:r w:rsidRPr="00D80E1D">
        <w:rPr>
          <w:rFonts w:ascii="Gotham Book" w:hAnsi="Gotham Book"/>
        </w:rPr>
        <w:t xml:space="preserve">responses to other questions in the survey – that people </w:t>
      </w:r>
      <w:r w:rsidR="00892DBE">
        <w:rPr>
          <w:rFonts w:ascii="Gotham Book" w:hAnsi="Gotham Book"/>
        </w:rPr>
        <w:t xml:space="preserve">find </w:t>
      </w:r>
      <w:r w:rsidRPr="00D80E1D">
        <w:rPr>
          <w:rFonts w:ascii="Gotham Book" w:hAnsi="Gotham Book"/>
        </w:rPr>
        <w:t xml:space="preserve">deaf and hearing loss awareness is lacking in workplaces. Training or advice about how to be more confident in the workplace was the </w:t>
      </w:r>
      <w:r w:rsidRPr="00475FC9">
        <w:rPr>
          <w:b/>
        </w:rPr>
        <w:t>second most popular response</w:t>
      </w:r>
      <w:r w:rsidR="00892DBE">
        <w:rPr>
          <w:b/>
        </w:rPr>
        <w:t xml:space="preserve"> – </w:t>
      </w:r>
      <w:r w:rsidR="00974D51" w:rsidRPr="00974D51">
        <w:rPr>
          <w:rFonts w:ascii="Gotham Book" w:hAnsi="Gotham Book"/>
        </w:rPr>
        <w:t xml:space="preserve">nearly </w:t>
      </w:r>
      <w:r w:rsidR="00892DBE" w:rsidRPr="00892DBE">
        <w:rPr>
          <w:rFonts w:ascii="Gotham Book" w:hAnsi="Gotham Book"/>
        </w:rPr>
        <w:t>two-fifths (42%) said this support would be useful</w:t>
      </w:r>
      <w:r w:rsidRPr="00475FC9">
        <w:rPr>
          <w:rFonts w:ascii="Gotham Book" w:hAnsi="Gotham Book"/>
        </w:rPr>
        <w:t>.</w:t>
      </w:r>
      <w:r w:rsidRPr="00892DBE">
        <w:rPr>
          <w:rFonts w:ascii="Gotham Book" w:hAnsi="Gotham Book"/>
        </w:rPr>
        <w:t xml:space="preserve"> </w:t>
      </w:r>
    </w:p>
    <w:p w14:paraId="022E8178" w14:textId="77777777" w:rsidR="000C3773" w:rsidRDefault="000C3773" w:rsidP="00BE37F7">
      <w:pPr>
        <w:pStyle w:val="PageSubHeading"/>
      </w:pPr>
    </w:p>
    <w:p w14:paraId="337A03B0" w14:textId="77777777" w:rsidR="000C3773" w:rsidRDefault="000C3773" w:rsidP="00BE37F7">
      <w:pPr>
        <w:pStyle w:val="PageSubHeading"/>
      </w:pPr>
    </w:p>
    <w:p w14:paraId="2B11F2BE" w14:textId="77777777" w:rsidR="000C3773" w:rsidRDefault="000C3773" w:rsidP="00BE37F7">
      <w:pPr>
        <w:pStyle w:val="PageSubHeading"/>
      </w:pPr>
    </w:p>
    <w:p w14:paraId="79E6E21E" w14:textId="77777777" w:rsidR="000C3773" w:rsidRDefault="000C3773" w:rsidP="00BE37F7">
      <w:pPr>
        <w:pStyle w:val="PageSubHeading"/>
      </w:pPr>
    </w:p>
    <w:p w14:paraId="2C9A28D3" w14:textId="3E254F4D" w:rsidR="000C3773" w:rsidRDefault="000C3773" w:rsidP="00BE37F7">
      <w:pPr>
        <w:pStyle w:val="PageSubHeading"/>
      </w:pPr>
    </w:p>
    <w:p w14:paraId="3860111E" w14:textId="14A85E41" w:rsidR="00323AEC" w:rsidRDefault="00323AEC" w:rsidP="00BE37F7">
      <w:pPr>
        <w:pStyle w:val="PageSubHeading"/>
      </w:pPr>
    </w:p>
    <w:p w14:paraId="1A34AE78" w14:textId="1034E664" w:rsidR="00323AEC" w:rsidRDefault="00323AEC" w:rsidP="00BE37F7">
      <w:pPr>
        <w:pStyle w:val="PageSubHeading"/>
      </w:pPr>
    </w:p>
    <w:p w14:paraId="58774479" w14:textId="5486418F" w:rsidR="00323AEC" w:rsidRDefault="00323AEC" w:rsidP="00BE37F7">
      <w:pPr>
        <w:pStyle w:val="PageSubHeading"/>
      </w:pPr>
    </w:p>
    <w:p w14:paraId="3D8DF3A0" w14:textId="77777777" w:rsidR="00350484" w:rsidRDefault="00350484" w:rsidP="00BE37F7">
      <w:pPr>
        <w:pStyle w:val="PageSubHeading"/>
      </w:pPr>
    </w:p>
    <w:p w14:paraId="05316B05" w14:textId="454FB5E1" w:rsidR="000C3773" w:rsidRDefault="000C3773" w:rsidP="00BE37F7">
      <w:pPr>
        <w:pStyle w:val="PageSubHeading"/>
      </w:pPr>
    </w:p>
    <w:p w14:paraId="6F0CCDA7" w14:textId="4D8F1550" w:rsidR="004C3CF8" w:rsidRDefault="004C3CF8" w:rsidP="00BE37F7">
      <w:pPr>
        <w:pStyle w:val="PageSubHeading"/>
      </w:pPr>
      <w:r>
        <w:lastRenderedPageBreak/>
        <w:t xml:space="preserve">Figure 7 </w:t>
      </w:r>
    </w:p>
    <w:p w14:paraId="4306A2D7" w14:textId="5831FBC3" w:rsidR="004C3CF8" w:rsidRPr="008C27D9" w:rsidRDefault="004C3CF8" w:rsidP="00BE37F7">
      <w:pPr>
        <w:pStyle w:val="PageSubHeading"/>
        <w:rPr>
          <w:rFonts w:ascii="Gotham Book" w:hAnsi="Gotham Book"/>
          <w:sz w:val="20"/>
          <w:szCs w:val="20"/>
        </w:rPr>
      </w:pPr>
      <w:r w:rsidRPr="00733A70">
        <w:t>Q: Which of the following, if any, would help you feel more comfortable talking about your hearing loss, deafness or tinnitus in the workplace?</w:t>
      </w:r>
      <w:r w:rsidRPr="004C3CF8">
        <w:rPr>
          <w:rFonts w:ascii="Gotham Book" w:hAnsi="Gotham Book"/>
          <w:sz w:val="20"/>
          <w:szCs w:val="20"/>
        </w:rPr>
        <w:t xml:space="preserve"> </w:t>
      </w:r>
      <w:r w:rsidR="00B007CC" w:rsidRPr="00373BD0">
        <w:rPr>
          <w:noProof/>
        </w:rPr>
        <w:drawing>
          <wp:inline distT="0" distB="0" distL="0" distR="0" wp14:anchorId="2F1657C9" wp14:editId="753D9527">
            <wp:extent cx="6495802" cy="4405745"/>
            <wp:effectExtent l="0" t="0" r="63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8580F">
        <w:rPr>
          <w:rFonts w:ascii="Gotham Book" w:hAnsi="Gotham Book"/>
          <w:sz w:val="20"/>
          <w:szCs w:val="20"/>
        </w:rPr>
        <w:t xml:space="preserve">        </w:t>
      </w:r>
      <w:r w:rsidR="00042F62">
        <w:rPr>
          <w:rFonts w:ascii="Gotham Book" w:hAnsi="Gotham Book"/>
          <w:sz w:val="18"/>
          <w:szCs w:val="18"/>
        </w:rPr>
        <w:t>Base: all respondents (658</w:t>
      </w:r>
      <w:r w:rsidRPr="008C27D9">
        <w:rPr>
          <w:rFonts w:ascii="Gotham Book" w:hAnsi="Gotham Book"/>
          <w:sz w:val="18"/>
          <w:szCs w:val="18"/>
        </w:rPr>
        <w:t>)</w:t>
      </w:r>
    </w:p>
    <w:p w14:paraId="6A6A88C5" w14:textId="10DAC3B0" w:rsidR="0016306D" w:rsidRDefault="008474EB" w:rsidP="00BE37F7">
      <w:pPr>
        <w:pStyle w:val="PageSubHeading"/>
      </w:pPr>
      <w:r w:rsidRPr="004C4402">
        <w:t xml:space="preserve">2.3.4 </w:t>
      </w:r>
      <w:r w:rsidR="0016306D" w:rsidRPr="004C4402">
        <w:t>Which hearing loss and deaf</w:t>
      </w:r>
      <w:r w:rsidR="005971E6" w:rsidRPr="004C4402">
        <w:t>ness awareness</w:t>
      </w:r>
      <w:r w:rsidR="0016306D" w:rsidRPr="004C4402">
        <w:t xml:space="preserve"> activities would people like to do?</w:t>
      </w:r>
    </w:p>
    <w:p w14:paraId="01810713" w14:textId="63EC441C" w:rsidR="00E33176" w:rsidRDefault="0016306D" w:rsidP="00BE37F7">
      <w:pPr>
        <w:pStyle w:val="PageSubHeading"/>
      </w:pPr>
      <w:r w:rsidRPr="00D80E1D">
        <w:rPr>
          <w:rFonts w:ascii="Gotham Book" w:hAnsi="Gotham Book"/>
        </w:rPr>
        <w:t>O</w:t>
      </w:r>
      <w:r w:rsidR="004477FC" w:rsidRPr="00D80E1D">
        <w:rPr>
          <w:rFonts w:ascii="Gotham Book" w:hAnsi="Gotham Book"/>
        </w:rPr>
        <w:t xml:space="preserve">ur </w:t>
      </w:r>
      <w:r w:rsidR="00475FC9">
        <w:rPr>
          <w:rFonts w:ascii="Gotham Book" w:hAnsi="Gotham Book"/>
        </w:rPr>
        <w:t xml:space="preserve">previous </w:t>
      </w:r>
      <w:r w:rsidR="004477FC" w:rsidRPr="00D80E1D">
        <w:rPr>
          <w:rFonts w:ascii="Gotham Book" w:hAnsi="Gotham Book"/>
        </w:rPr>
        <w:t xml:space="preserve">research has shown that deaf awareness is </w:t>
      </w:r>
      <w:r w:rsidRPr="00D80E1D">
        <w:rPr>
          <w:rFonts w:ascii="Gotham Book" w:hAnsi="Gotham Book"/>
        </w:rPr>
        <w:t>poor in workplaces</w:t>
      </w:r>
      <w:r w:rsidR="00475FC9">
        <w:rPr>
          <w:rFonts w:ascii="Gotham Book" w:hAnsi="Gotham Book"/>
        </w:rPr>
        <w:t>,</w:t>
      </w:r>
      <w:r w:rsidR="00475FC9" w:rsidRPr="00475FC9">
        <w:rPr>
          <w:rStyle w:val="EndnoteReference"/>
          <w:rFonts w:ascii="Gotham Book" w:hAnsi="Gotham Book"/>
          <w:color w:val="auto"/>
        </w:rPr>
        <w:t xml:space="preserve"> </w:t>
      </w:r>
      <w:r w:rsidR="00475FC9" w:rsidRPr="00D80E1D">
        <w:rPr>
          <w:rStyle w:val="EndnoteReference"/>
          <w:rFonts w:ascii="Gotham Book" w:hAnsi="Gotham Book"/>
          <w:color w:val="auto"/>
        </w:rPr>
        <w:endnoteReference w:id="12"/>
      </w:r>
      <w:r w:rsidR="00475FC9" w:rsidRPr="00D80E1D">
        <w:rPr>
          <w:rFonts w:ascii="Gotham Book" w:hAnsi="Gotham Book"/>
        </w:rPr>
        <w:t xml:space="preserve"> </w:t>
      </w:r>
      <w:r w:rsidR="00475FC9">
        <w:rPr>
          <w:rFonts w:ascii="Gotham Book" w:hAnsi="Gotham Book"/>
        </w:rPr>
        <w:t>as has also been confirmed by the 2019 survey</w:t>
      </w:r>
      <w:r w:rsidRPr="00D80E1D">
        <w:rPr>
          <w:rFonts w:ascii="Gotham Book" w:hAnsi="Gotham Book"/>
        </w:rPr>
        <w:t xml:space="preserve">. We therefore wanted to know what deaf awareness activities people with hearing loss or deafness might be able to undertake themselves in the workplace. We found that around half of </w:t>
      </w:r>
      <w:r w:rsidRPr="00447F5A">
        <w:rPr>
          <w:rFonts w:ascii="Gotham Book" w:hAnsi="Gotham Book"/>
        </w:rPr>
        <w:t>respondents (55%) would be confident in delivering some type of deaf awareness</w:t>
      </w:r>
      <w:r w:rsidR="00D80E1D" w:rsidRPr="00447F5A">
        <w:rPr>
          <w:rFonts w:ascii="Gotham Book" w:hAnsi="Gotham Book"/>
        </w:rPr>
        <w:t xml:space="preserve"> activity</w:t>
      </w:r>
      <w:r w:rsidRPr="00447F5A">
        <w:rPr>
          <w:rFonts w:ascii="Gotham Book" w:hAnsi="Gotham Book"/>
        </w:rPr>
        <w:t xml:space="preserve">. As </w:t>
      </w:r>
      <w:r w:rsidR="00447F5A">
        <w:rPr>
          <w:rFonts w:ascii="Gotham Book" w:hAnsi="Gotham Book"/>
        </w:rPr>
        <w:t>figure 8</w:t>
      </w:r>
      <w:r w:rsidRPr="00447F5A">
        <w:rPr>
          <w:rFonts w:ascii="Gotham Book" w:hAnsi="Gotham Book"/>
        </w:rPr>
        <w:t xml:space="preserve"> shows</w:t>
      </w:r>
      <w:r w:rsidRPr="00D80E1D">
        <w:rPr>
          <w:rFonts w:ascii="Gotham Book" w:hAnsi="Gotham Book"/>
        </w:rPr>
        <w:t>, the</w:t>
      </w:r>
      <w:r>
        <w:t xml:space="preserve"> </w:t>
      </w:r>
      <w:r w:rsidRPr="00F26C46">
        <w:rPr>
          <w:b/>
        </w:rPr>
        <w:t>two activities people would be most comfortable doing</w:t>
      </w:r>
      <w:r w:rsidRPr="00F53BA3">
        <w:t xml:space="preserve"> </w:t>
      </w:r>
      <w:r w:rsidRPr="00D80E1D">
        <w:rPr>
          <w:rFonts w:ascii="Gotham Book" w:hAnsi="Gotham Book"/>
        </w:rPr>
        <w:t xml:space="preserve">are sharing their experience of having a hearing loss with the organisation </w:t>
      </w:r>
      <w:r w:rsidR="005720D9">
        <w:rPr>
          <w:rFonts w:ascii="Gotham Book" w:hAnsi="Gotham Book"/>
        </w:rPr>
        <w:t xml:space="preserve">(60%) </w:t>
      </w:r>
      <w:r w:rsidRPr="00D80E1D">
        <w:rPr>
          <w:rFonts w:ascii="Gotham Book" w:hAnsi="Gotham Book"/>
        </w:rPr>
        <w:t>and putting up hearing loss and deaf awareness tips in the workplace</w:t>
      </w:r>
      <w:r w:rsidR="005720D9">
        <w:rPr>
          <w:rFonts w:ascii="Gotham Book" w:hAnsi="Gotham Book"/>
        </w:rPr>
        <w:t xml:space="preserve"> (60%)</w:t>
      </w:r>
      <w:r w:rsidRPr="00D80E1D">
        <w:rPr>
          <w:rFonts w:ascii="Gotham Book" w:hAnsi="Gotham Book"/>
        </w:rPr>
        <w:t>. Although it was the least common response, nearly half of res</w:t>
      </w:r>
      <w:r w:rsidR="00F26C46" w:rsidRPr="00D80E1D">
        <w:rPr>
          <w:rFonts w:ascii="Gotham Book" w:hAnsi="Gotham Book"/>
        </w:rPr>
        <w:t>pondents (47%) said that they would be comfortable delivering</w:t>
      </w:r>
      <w:r w:rsidRPr="00D80E1D">
        <w:rPr>
          <w:rFonts w:ascii="Gotham Book" w:hAnsi="Gotham Book"/>
        </w:rPr>
        <w:t xml:space="preserve"> a deaf awareness session with </w:t>
      </w:r>
      <w:r w:rsidR="00810516">
        <w:rPr>
          <w:rFonts w:ascii="Gotham Book" w:hAnsi="Gotham Book"/>
        </w:rPr>
        <w:t xml:space="preserve">colleagues. </w:t>
      </w:r>
      <w:r w:rsidR="00F26C46" w:rsidRPr="00D80E1D">
        <w:rPr>
          <w:rFonts w:ascii="Gotham Book" w:hAnsi="Gotham Book"/>
        </w:rPr>
        <w:t>T</w:t>
      </w:r>
      <w:r w:rsidRPr="00D80E1D">
        <w:rPr>
          <w:rFonts w:ascii="Gotham Book" w:hAnsi="Gotham Book"/>
        </w:rPr>
        <w:t>here is</w:t>
      </w:r>
      <w:r w:rsidR="00F26C46" w:rsidRPr="00D80E1D">
        <w:rPr>
          <w:rFonts w:ascii="Gotham Book" w:hAnsi="Gotham Book"/>
        </w:rPr>
        <w:t>, then,</w:t>
      </w:r>
      <w:r w:rsidRPr="00D80E1D">
        <w:rPr>
          <w:rFonts w:ascii="Gotham Book" w:hAnsi="Gotham Book"/>
        </w:rPr>
        <w:t xml:space="preserve"> an appetite for people to raise deaf awareness themselves, which would be good to be</w:t>
      </w:r>
      <w:r w:rsidR="009D2CB2">
        <w:rPr>
          <w:rFonts w:ascii="Gotham Book" w:hAnsi="Gotham Book"/>
        </w:rPr>
        <w:t xml:space="preserve"> supported by Action on Hearing </w:t>
      </w:r>
      <w:r w:rsidRPr="00D80E1D">
        <w:rPr>
          <w:rFonts w:ascii="Gotham Book" w:hAnsi="Gotham Book"/>
        </w:rPr>
        <w:t>Loss.</w:t>
      </w:r>
      <w:r>
        <w:t xml:space="preserve"> </w:t>
      </w:r>
    </w:p>
    <w:p w14:paraId="742AD8F9" w14:textId="13F94641" w:rsidR="003A4979" w:rsidRDefault="003A4979" w:rsidP="00BE37F7">
      <w:pPr>
        <w:pStyle w:val="PageSubHeading"/>
      </w:pPr>
    </w:p>
    <w:p w14:paraId="5D08F737" w14:textId="3C00DD63" w:rsidR="003A4979" w:rsidRDefault="003A4979" w:rsidP="00BE37F7">
      <w:pPr>
        <w:pStyle w:val="PageSubHeading"/>
      </w:pPr>
    </w:p>
    <w:p w14:paraId="0200333B" w14:textId="009D32FF" w:rsidR="003A4979" w:rsidRDefault="003A4979" w:rsidP="00BE37F7">
      <w:pPr>
        <w:pStyle w:val="PageSubHeading"/>
      </w:pPr>
    </w:p>
    <w:p w14:paraId="686B76F4" w14:textId="1C9BA7AF" w:rsidR="004C7A34" w:rsidRDefault="00E33176" w:rsidP="00BE37F7">
      <w:pPr>
        <w:pStyle w:val="PageSubHeading"/>
      </w:pPr>
      <w:r>
        <w:lastRenderedPageBreak/>
        <w:t xml:space="preserve">Figure 8: Q </w:t>
      </w:r>
      <w:r w:rsidR="004C7A34">
        <w:t>How confident, or not, would you be doing the following activities?</w:t>
      </w:r>
    </w:p>
    <w:p w14:paraId="015E914E" w14:textId="77777777" w:rsidR="00547EB6" w:rsidRDefault="009D2CB2" w:rsidP="00BE37F7">
      <w:pPr>
        <w:pStyle w:val="PageSubHeading"/>
        <w:rPr>
          <w:rFonts w:ascii="Gotham Book" w:hAnsi="Gotham Book"/>
        </w:rPr>
      </w:pPr>
      <w:r w:rsidRPr="007B3846">
        <w:rPr>
          <w:noProof/>
        </w:rPr>
        <w:drawing>
          <wp:inline distT="0" distB="0" distL="0" distR="0" wp14:anchorId="094852C9" wp14:editId="4B281796">
            <wp:extent cx="6381750" cy="42195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9EE754" w14:textId="6BA3AE31" w:rsidR="0016306D" w:rsidRPr="00D80E1D" w:rsidRDefault="00776E13" w:rsidP="00BE37F7">
      <w:pPr>
        <w:pStyle w:val="PageSubHeading"/>
        <w:rPr>
          <w:rFonts w:ascii="Gotham Book" w:hAnsi="Gotham Book"/>
        </w:rPr>
      </w:pPr>
      <w:r>
        <w:rPr>
          <w:rFonts w:ascii="Gotham Book" w:hAnsi="Gotham Book"/>
        </w:rPr>
        <w:t xml:space="preserve">In terms of content for deaf awareness raising activities, </w:t>
      </w:r>
      <w:r w:rsidR="0016306D" w:rsidRPr="00D80E1D">
        <w:rPr>
          <w:rFonts w:ascii="Gotham Book" w:hAnsi="Gotham Book"/>
        </w:rPr>
        <w:t>responses to the open questions suggest that exercises or worksh</w:t>
      </w:r>
      <w:r w:rsidR="00BC0F58" w:rsidRPr="00D80E1D">
        <w:rPr>
          <w:rFonts w:ascii="Gotham Book" w:hAnsi="Gotham Book"/>
        </w:rPr>
        <w:t xml:space="preserve">ops to demonstrate to colleagues </w:t>
      </w:r>
      <w:r w:rsidR="0016306D" w:rsidRPr="00D80E1D">
        <w:rPr>
          <w:rFonts w:ascii="Gotham Book" w:hAnsi="Gotham Book"/>
        </w:rPr>
        <w:t>the impacts of hearing lo</w:t>
      </w:r>
      <w:r w:rsidR="00BC0F58" w:rsidRPr="00D80E1D">
        <w:rPr>
          <w:rFonts w:ascii="Gotham Book" w:hAnsi="Gotham Book"/>
        </w:rPr>
        <w:t>ss would be helpful. Feedback about</w:t>
      </w:r>
      <w:r w:rsidR="0016306D" w:rsidRPr="00D80E1D">
        <w:rPr>
          <w:rFonts w:ascii="Gotham Book" w:hAnsi="Gotham Book"/>
        </w:rPr>
        <w:t xml:space="preserve"> our employers' toolkit </w:t>
      </w:r>
      <w:r>
        <w:rPr>
          <w:rFonts w:ascii="Gotham Book" w:hAnsi="Gotham Book"/>
        </w:rPr>
        <w:t>also highlights</w:t>
      </w:r>
      <w:r w:rsidR="0016306D" w:rsidRPr="00D80E1D">
        <w:rPr>
          <w:rFonts w:ascii="Gotham Book" w:hAnsi="Gotham Book"/>
        </w:rPr>
        <w:t xml:space="preserve"> this need:</w:t>
      </w:r>
    </w:p>
    <w:p w14:paraId="1B1D7821" w14:textId="017E9074" w:rsidR="0016306D" w:rsidRDefault="0016306D" w:rsidP="00BE37F7">
      <w:pPr>
        <w:pStyle w:val="PageSubHeading"/>
        <w:rPr>
          <w:color w:val="auto"/>
        </w:rPr>
      </w:pPr>
      <w:r w:rsidRPr="00D80E1D">
        <w:rPr>
          <w:rFonts w:eastAsiaTheme="minorHAnsi" w:cstheme="minorHAnsi"/>
          <w:i/>
          <w:color w:val="EC008C"/>
          <w:szCs w:val="21"/>
          <w:lang w:eastAsia="en-US"/>
        </w:rPr>
        <w:t>"The only problem I have is that it is still pretty much impossible to explain to a hearing person exactly what everyday life is like."</w:t>
      </w:r>
      <w:r>
        <w:rPr>
          <w:lang w:eastAsia="en-US"/>
        </w:rPr>
        <w:t xml:space="preserve">  </w:t>
      </w:r>
      <w:r w:rsidR="00BC0F58" w:rsidRPr="00D80E1D">
        <w:rPr>
          <w:rFonts w:ascii="Gotham Book" w:eastAsiaTheme="minorHAnsi" w:hAnsi="Gotham Book" w:cstheme="minorHAnsi"/>
          <w:color w:val="EC008C"/>
          <w:szCs w:val="21"/>
          <w:lang w:eastAsia="en-US"/>
        </w:rPr>
        <w:t>Recipient of Action on Hearing Loss' toolkit</w:t>
      </w:r>
    </w:p>
    <w:p w14:paraId="54965225" w14:textId="39FA1040" w:rsidR="0016306D" w:rsidRPr="00D80E1D" w:rsidRDefault="00776E13" w:rsidP="00BE37F7">
      <w:pPr>
        <w:pStyle w:val="PageSubHeading"/>
        <w:rPr>
          <w:rFonts w:ascii="Gotham Book" w:hAnsi="Gotham Book"/>
        </w:rPr>
      </w:pPr>
      <w:r>
        <w:rPr>
          <w:rFonts w:ascii="Gotham Book" w:hAnsi="Gotham Book"/>
        </w:rPr>
        <w:t>Respondents to</w:t>
      </w:r>
      <w:r w:rsidR="0016306D" w:rsidRPr="00D80E1D">
        <w:rPr>
          <w:rFonts w:ascii="Gotham Book" w:hAnsi="Gotham Book"/>
        </w:rPr>
        <w:t xml:space="preserve"> the survey and participants in the focus group</w:t>
      </w:r>
      <w:r>
        <w:rPr>
          <w:rFonts w:ascii="Gotham Book" w:hAnsi="Gotham Book"/>
        </w:rPr>
        <w:t>s</w:t>
      </w:r>
      <w:r w:rsidR="0016306D" w:rsidRPr="00D80E1D">
        <w:rPr>
          <w:rFonts w:ascii="Gotham Book" w:hAnsi="Gotham Book"/>
        </w:rPr>
        <w:t xml:space="preserve"> also stressed that colleagues </w:t>
      </w:r>
      <w:r>
        <w:rPr>
          <w:rFonts w:ascii="Gotham Book" w:hAnsi="Gotham Book"/>
        </w:rPr>
        <w:t xml:space="preserve">often </w:t>
      </w:r>
      <w:r w:rsidR="0016306D" w:rsidRPr="00D80E1D">
        <w:rPr>
          <w:rFonts w:ascii="Gotham Book" w:hAnsi="Gotham Book"/>
        </w:rPr>
        <w:t xml:space="preserve">forget to </w:t>
      </w:r>
      <w:r>
        <w:rPr>
          <w:rFonts w:ascii="Gotham Book" w:hAnsi="Gotham Book"/>
        </w:rPr>
        <w:t>be deaf aware and</w:t>
      </w:r>
      <w:r w:rsidR="005720D9">
        <w:rPr>
          <w:rFonts w:ascii="Gotham Book" w:hAnsi="Gotham Book"/>
        </w:rPr>
        <w:t xml:space="preserve"> therefore help</w:t>
      </w:r>
      <w:r w:rsidR="0016306D" w:rsidRPr="00D80E1D">
        <w:rPr>
          <w:rFonts w:ascii="Gotham Book" w:hAnsi="Gotham Book"/>
        </w:rPr>
        <w:t xml:space="preserve"> knowing how best to remind colleagues of c</w:t>
      </w:r>
      <w:r>
        <w:rPr>
          <w:rFonts w:ascii="Gotham Book" w:hAnsi="Gotham Book"/>
        </w:rPr>
        <w:t>ommunication needs would be beneficial</w:t>
      </w:r>
      <w:r w:rsidR="0016306D" w:rsidRPr="00D80E1D">
        <w:rPr>
          <w:rFonts w:ascii="Gotham Book" w:hAnsi="Gotham Book"/>
        </w:rPr>
        <w:t xml:space="preserve">. </w:t>
      </w:r>
    </w:p>
    <w:p w14:paraId="18E23C11" w14:textId="59DECA01" w:rsidR="00331FE5" w:rsidRPr="005F3DD0" w:rsidRDefault="00325802" w:rsidP="00BE37F7">
      <w:pPr>
        <w:pStyle w:val="PageSubHeading"/>
        <w:rPr>
          <w:lang w:eastAsia="en-US"/>
        </w:rPr>
      </w:pPr>
      <w:r w:rsidRPr="00D80E1D">
        <w:rPr>
          <w:rFonts w:eastAsiaTheme="minorHAnsi" w:cstheme="minorHAnsi"/>
          <w:i/>
          <w:color w:val="EC008C"/>
          <w:szCs w:val="21"/>
          <w:lang w:eastAsia="en-US"/>
        </w:rPr>
        <w:t>"</w:t>
      </w:r>
      <w:r w:rsidR="0016306D" w:rsidRPr="00D80E1D">
        <w:rPr>
          <w:rFonts w:eastAsiaTheme="minorHAnsi" w:cstheme="minorHAnsi"/>
          <w:i/>
          <w:color w:val="EC008C"/>
          <w:szCs w:val="21"/>
          <w:lang w:eastAsia="en-US"/>
        </w:rPr>
        <w:t>Any means of reminding colleagues of my communication needs would be helpful. However good a training session is, people forget.</w:t>
      </w:r>
      <w:r w:rsidRPr="00D80E1D">
        <w:rPr>
          <w:rFonts w:eastAsiaTheme="minorHAnsi" w:cstheme="minorHAnsi"/>
          <w:i/>
          <w:color w:val="EC008C"/>
          <w:szCs w:val="21"/>
          <w:lang w:eastAsia="en-US"/>
        </w:rPr>
        <w:t>"</w:t>
      </w:r>
      <w:r w:rsidRPr="00325802">
        <w:rPr>
          <w:lang w:eastAsia="en-US"/>
        </w:rPr>
        <w:t xml:space="preserve"> </w:t>
      </w:r>
      <w:r>
        <w:rPr>
          <w:lang w:eastAsia="en-US"/>
        </w:rPr>
        <w:t xml:space="preserve"> </w:t>
      </w:r>
      <w:r w:rsidRPr="00D80E1D">
        <w:rPr>
          <w:rFonts w:ascii="Gotham Book" w:eastAsiaTheme="minorHAnsi" w:hAnsi="Gotham Book" w:cstheme="minorHAnsi"/>
          <w:color w:val="EC008C"/>
          <w:szCs w:val="21"/>
          <w:lang w:eastAsia="en-US"/>
        </w:rPr>
        <w:t>Working for Change Survey 2019 Respondent</w:t>
      </w:r>
    </w:p>
    <w:p w14:paraId="3E9CF544" w14:textId="77777777" w:rsidR="00AC3BD2" w:rsidRPr="00454E8C" w:rsidRDefault="00AC3BD2" w:rsidP="00BE37F7">
      <w:pPr>
        <w:pStyle w:val="PageSubHeading"/>
        <w:rPr>
          <w:lang w:eastAsia="en-US"/>
        </w:rPr>
      </w:pPr>
      <w:r w:rsidRPr="00D80E1D">
        <w:rPr>
          <w:rFonts w:eastAsiaTheme="minorHAnsi" w:cstheme="minorHAnsi"/>
          <w:i/>
          <w:color w:val="EC008C"/>
          <w:szCs w:val="21"/>
          <w:lang w:eastAsia="en-US"/>
        </w:rPr>
        <w:t>"In high school, I had a mentor who used to come and ask me how I was getting on at school and recommend equipment to me."</w:t>
      </w:r>
      <w:r>
        <w:rPr>
          <w:lang w:eastAsia="en-US"/>
        </w:rPr>
        <w:t xml:space="preserve"> </w:t>
      </w:r>
      <w:r w:rsidRPr="00D80E1D">
        <w:rPr>
          <w:rFonts w:ascii="Gotham Book" w:eastAsiaTheme="minorHAnsi" w:hAnsi="Gotham Book" w:cstheme="minorHAnsi"/>
          <w:color w:val="EC008C"/>
          <w:szCs w:val="21"/>
          <w:lang w:eastAsia="en-US"/>
        </w:rPr>
        <w:t>Action on Hearing Loss Focus Group Participant</w:t>
      </w:r>
    </w:p>
    <w:p w14:paraId="6A3FD948" w14:textId="77777777" w:rsidR="003E1BA4" w:rsidRDefault="003E1BA4" w:rsidP="00BE37F7">
      <w:pPr>
        <w:pStyle w:val="PageSubHeading"/>
      </w:pPr>
    </w:p>
    <w:p w14:paraId="4D7DB78E" w14:textId="493A65EA" w:rsidR="009A1D6D" w:rsidRDefault="0016306D" w:rsidP="009A1D6D">
      <w:pPr>
        <w:pStyle w:val="Heading1"/>
      </w:pPr>
      <w:r>
        <w:lastRenderedPageBreak/>
        <w:t>Recommendations</w:t>
      </w:r>
    </w:p>
    <w:p w14:paraId="538D80B2" w14:textId="6628DC63" w:rsidR="009A1D6D" w:rsidRDefault="00776E13" w:rsidP="009A1D6D">
      <w:pPr>
        <w:rPr>
          <w:sz w:val="22"/>
        </w:rPr>
      </w:pPr>
      <w:r w:rsidRPr="00776E13">
        <w:rPr>
          <w:sz w:val="22"/>
        </w:rPr>
        <w:t xml:space="preserve">It is recommended that </w:t>
      </w:r>
      <w:r>
        <w:rPr>
          <w:sz w:val="22"/>
        </w:rPr>
        <w:t>three</w:t>
      </w:r>
      <w:r w:rsidR="000D4B88">
        <w:rPr>
          <w:sz w:val="22"/>
        </w:rPr>
        <w:t xml:space="preserve"> broad</w:t>
      </w:r>
      <w:r>
        <w:rPr>
          <w:sz w:val="22"/>
        </w:rPr>
        <w:t xml:space="preserve"> areas of support are explored further</w:t>
      </w:r>
      <w:r w:rsidR="00CA0851">
        <w:rPr>
          <w:sz w:val="22"/>
        </w:rPr>
        <w:t xml:space="preserve"> in terms of Action on Hearing Loss, or another organisation </w:t>
      </w:r>
      <w:r w:rsidR="00335593">
        <w:rPr>
          <w:sz w:val="22"/>
        </w:rPr>
        <w:t xml:space="preserve">(including government) </w:t>
      </w:r>
      <w:r w:rsidR="00CA0851">
        <w:rPr>
          <w:sz w:val="22"/>
        </w:rPr>
        <w:t>delivering this</w:t>
      </w:r>
      <w:r>
        <w:rPr>
          <w:sz w:val="22"/>
        </w:rPr>
        <w:t>.</w:t>
      </w:r>
    </w:p>
    <w:p w14:paraId="510432EE" w14:textId="6C401E3C" w:rsidR="00776E13" w:rsidRPr="009D2CB2" w:rsidRDefault="00E655C8" w:rsidP="001E1CD9">
      <w:pPr>
        <w:pStyle w:val="Quotes"/>
        <w:numPr>
          <w:ilvl w:val="0"/>
          <w:numId w:val="26"/>
        </w:numPr>
        <w:spacing w:after="0" w:line="245" w:lineRule="auto"/>
        <w:ind w:right="11"/>
        <w:rPr>
          <w:rFonts w:ascii="Gotham Medium" w:hAnsi="Gotham Medium"/>
          <w:color w:val="000000" w:themeColor="text1"/>
          <w:sz w:val="22"/>
        </w:rPr>
      </w:pPr>
      <w:r>
        <w:rPr>
          <w:rFonts w:ascii="Gotham Medium" w:hAnsi="Gotham Medium"/>
          <w:color w:val="000000" w:themeColor="text1"/>
          <w:sz w:val="22"/>
        </w:rPr>
        <w:t>S</w:t>
      </w:r>
      <w:r w:rsidR="00776E13" w:rsidRPr="009D2CB2">
        <w:rPr>
          <w:rFonts w:ascii="Gotham Medium" w:hAnsi="Gotham Medium"/>
          <w:color w:val="000000" w:themeColor="text1"/>
          <w:sz w:val="22"/>
        </w:rPr>
        <w:t>upport so that people can raise deaf awareness themselves in the workplace.</w:t>
      </w:r>
    </w:p>
    <w:p w14:paraId="1E7E1433" w14:textId="77777777" w:rsidR="00776E13" w:rsidRDefault="00776E13" w:rsidP="00776E13">
      <w:pPr>
        <w:pStyle w:val="Quotes"/>
        <w:spacing w:after="0" w:line="245" w:lineRule="auto"/>
        <w:ind w:right="11"/>
        <w:rPr>
          <w:rFonts w:ascii="Gotham Book" w:hAnsi="Gotham Book"/>
          <w:color w:val="000000" w:themeColor="text1"/>
          <w:sz w:val="22"/>
        </w:rPr>
      </w:pPr>
    </w:p>
    <w:p w14:paraId="7EC5A1E2" w14:textId="3A4E874E" w:rsidR="000D4B88" w:rsidRDefault="00B0740F" w:rsidP="00776E13">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Many</w:t>
      </w:r>
      <w:r w:rsidR="000D4B88">
        <w:rPr>
          <w:rFonts w:ascii="Gotham Book" w:hAnsi="Gotham Book"/>
          <w:color w:val="000000" w:themeColor="text1"/>
          <w:sz w:val="22"/>
        </w:rPr>
        <w:t xml:space="preserve"> respondents to the survey said they would be confident in undertaking deaf awareness activities in the workplace. Since</w:t>
      </w:r>
      <w:r w:rsidR="00B30553">
        <w:rPr>
          <w:rFonts w:ascii="Gotham Book" w:hAnsi="Gotham Book"/>
          <w:color w:val="000000" w:themeColor="text1"/>
          <w:sz w:val="22"/>
        </w:rPr>
        <w:t xml:space="preserve"> our research consistently shows</w:t>
      </w:r>
      <w:r w:rsidR="000D4B88">
        <w:rPr>
          <w:rFonts w:ascii="Gotham Book" w:hAnsi="Gotham Book"/>
          <w:color w:val="000000" w:themeColor="text1"/>
          <w:sz w:val="22"/>
        </w:rPr>
        <w:t xml:space="preserve"> that a lack of deaf awareness in organisations is one of the most problematic aspects of work</w:t>
      </w:r>
      <w:r w:rsidR="00B30553">
        <w:rPr>
          <w:rFonts w:ascii="Gotham Book" w:hAnsi="Gotham Book"/>
          <w:color w:val="000000" w:themeColor="text1"/>
          <w:sz w:val="22"/>
        </w:rPr>
        <w:t xml:space="preserve"> for people</w:t>
      </w:r>
      <w:r w:rsidR="000D4B88">
        <w:rPr>
          <w:rFonts w:ascii="Gotham Book" w:hAnsi="Gotham Book"/>
          <w:color w:val="000000" w:themeColor="text1"/>
          <w:sz w:val="22"/>
        </w:rPr>
        <w:t xml:space="preserve">, it would be beneficial to explore this area of support. </w:t>
      </w:r>
      <w:r w:rsidR="00943360">
        <w:rPr>
          <w:rFonts w:ascii="Gotham Book" w:hAnsi="Gotham Book"/>
          <w:color w:val="000000" w:themeColor="text1"/>
          <w:sz w:val="22"/>
        </w:rPr>
        <w:t xml:space="preserve">There were no </w:t>
      </w:r>
      <w:r w:rsidR="00584481">
        <w:rPr>
          <w:rFonts w:ascii="Gotham Book" w:hAnsi="Gotham Book"/>
          <w:color w:val="000000" w:themeColor="text1"/>
          <w:sz w:val="22"/>
        </w:rPr>
        <w:t xml:space="preserve">particularly </w:t>
      </w:r>
      <w:r w:rsidR="00943360">
        <w:rPr>
          <w:rFonts w:ascii="Gotham Book" w:hAnsi="Gotham Book"/>
          <w:color w:val="000000" w:themeColor="text1"/>
          <w:sz w:val="22"/>
        </w:rPr>
        <w:t xml:space="preserve">clear activities to raise deaf awareness </w:t>
      </w:r>
      <w:r w:rsidR="00DF23F1">
        <w:rPr>
          <w:rFonts w:ascii="Gotham Book" w:hAnsi="Gotham Book"/>
          <w:color w:val="000000" w:themeColor="text1"/>
          <w:sz w:val="22"/>
        </w:rPr>
        <w:t>that survey respondents</w:t>
      </w:r>
      <w:r w:rsidR="00943360">
        <w:rPr>
          <w:rFonts w:ascii="Gotham Book" w:hAnsi="Gotham Book"/>
          <w:color w:val="000000" w:themeColor="text1"/>
          <w:sz w:val="22"/>
        </w:rPr>
        <w:t xml:space="preserve"> would be more confident in undertaking, therefore it is suggested that all </w:t>
      </w:r>
      <w:r w:rsidR="00DF23F1">
        <w:rPr>
          <w:rFonts w:ascii="Gotham Book" w:hAnsi="Gotham Book"/>
          <w:color w:val="000000" w:themeColor="text1"/>
          <w:sz w:val="22"/>
        </w:rPr>
        <w:t>su</w:t>
      </w:r>
      <w:r w:rsidR="00335593">
        <w:rPr>
          <w:rFonts w:ascii="Gotham Book" w:hAnsi="Gotham Book"/>
          <w:color w:val="000000" w:themeColor="text1"/>
          <w:sz w:val="22"/>
        </w:rPr>
        <w:t>ggested activities are explored.</w:t>
      </w:r>
    </w:p>
    <w:p w14:paraId="14D8FCF3" w14:textId="49EB3169" w:rsidR="00584481" w:rsidRDefault="00584481" w:rsidP="00776E13">
      <w:pPr>
        <w:pStyle w:val="Quotes"/>
        <w:spacing w:after="0" w:line="245" w:lineRule="auto"/>
        <w:ind w:right="11"/>
        <w:rPr>
          <w:rFonts w:ascii="Gotham Book" w:hAnsi="Gotham Book"/>
          <w:color w:val="000000" w:themeColor="text1"/>
          <w:sz w:val="22"/>
        </w:rPr>
      </w:pPr>
    </w:p>
    <w:p w14:paraId="5ED3574B" w14:textId="2EF08699" w:rsidR="00584481" w:rsidRDefault="00584481" w:rsidP="00776E13">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 xml:space="preserve">In terms of content for deaf awareness raising </w:t>
      </w:r>
      <w:r w:rsidR="00335593">
        <w:rPr>
          <w:rFonts w:ascii="Gotham Book" w:hAnsi="Gotham Book"/>
          <w:color w:val="000000" w:themeColor="text1"/>
          <w:sz w:val="22"/>
        </w:rPr>
        <w:t xml:space="preserve">activities, people told us </w:t>
      </w:r>
      <w:r>
        <w:rPr>
          <w:rFonts w:ascii="Gotham Book" w:hAnsi="Gotham Book"/>
          <w:color w:val="000000" w:themeColor="text1"/>
          <w:sz w:val="22"/>
        </w:rPr>
        <w:t xml:space="preserve">they still find it hard </w:t>
      </w:r>
      <w:r w:rsidR="00335593">
        <w:rPr>
          <w:rFonts w:ascii="Gotham Book" w:hAnsi="Gotham Book"/>
          <w:color w:val="000000" w:themeColor="text1"/>
          <w:sz w:val="22"/>
        </w:rPr>
        <w:t xml:space="preserve">to </w:t>
      </w:r>
      <w:r>
        <w:rPr>
          <w:rFonts w:ascii="Gotham Book" w:hAnsi="Gotham Book"/>
          <w:color w:val="000000" w:themeColor="text1"/>
          <w:sz w:val="22"/>
        </w:rPr>
        <w:t xml:space="preserve">demonstrate the impact that having a hearing loss has. Survey respondents also noted that colleagues may know how to be deaf aware but they often forget. These issues would therefore be good to be addressed in any support or advice delivered. </w:t>
      </w:r>
    </w:p>
    <w:p w14:paraId="2CF8012D" w14:textId="78A40465" w:rsidR="00E55A15" w:rsidRDefault="00E55A15" w:rsidP="00776E13">
      <w:pPr>
        <w:pStyle w:val="Quotes"/>
        <w:spacing w:after="0" w:line="245" w:lineRule="auto"/>
        <w:ind w:right="11"/>
        <w:rPr>
          <w:rFonts w:ascii="Gotham Book" w:hAnsi="Gotham Book"/>
          <w:color w:val="000000" w:themeColor="text1"/>
          <w:sz w:val="22"/>
        </w:rPr>
      </w:pPr>
    </w:p>
    <w:p w14:paraId="34BAC3AD" w14:textId="73881453" w:rsidR="00E55A15" w:rsidRDefault="00E55A15" w:rsidP="00776E13">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 xml:space="preserve">Aspects of work that people find difficult could also be addressed via this area of support. For example, survey respondents identified that taking part in video or teleconference meetings is the most difficult aspect of work and therefore advice could cover educating colleagues about how to best conduct these types of meetings. </w:t>
      </w:r>
    </w:p>
    <w:p w14:paraId="0071CD35" w14:textId="77777777" w:rsidR="000D4B88" w:rsidRDefault="000D4B88" w:rsidP="00776E13">
      <w:pPr>
        <w:pStyle w:val="Quotes"/>
        <w:spacing w:after="0" w:line="245" w:lineRule="auto"/>
        <w:ind w:right="11"/>
        <w:rPr>
          <w:rFonts w:ascii="Gotham Book" w:hAnsi="Gotham Book"/>
          <w:color w:val="000000" w:themeColor="text1"/>
          <w:sz w:val="22"/>
        </w:rPr>
      </w:pPr>
    </w:p>
    <w:p w14:paraId="31913CA3" w14:textId="03D59D00" w:rsidR="00776E13" w:rsidRDefault="00E55A15" w:rsidP="00776E13">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 xml:space="preserve">Many people who took the 2019 survey would like more information about the Equality Act and many have also found that their employers have been reluctant to give support. Therefore </w:t>
      </w:r>
      <w:r w:rsidR="00335593">
        <w:rPr>
          <w:rFonts w:ascii="Gotham Book" w:hAnsi="Gotham Book"/>
          <w:color w:val="000000" w:themeColor="text1"/>
          <w:sz w:val="22"/>
        </w:rPr>
        <w:t>in</w:t>
      </w:r>
      <w:r w:rsidR="00776E13" w:rsidRPr="00776E13">
        <w:rPr>
          <w:rFonts w:ascii="Gotham Book" w:hAnsi="Gotham Book"/>
          <w:color w:val="000000" w:themeColor="text1"/>
          <w:sz w:val="22"/>
        </w:rPr>
        <w:t>fo</w:t>
      </w:r>
      <w:r w:rsidR="00776E13">
        <w:rPr>
          <w:rFonts w:ascii="Gotham Book" w:hAnsi="Gotham Book"/>
          <w:color w:val="000000" w:themeColor="text1"/>
          <w:sz w:val="22"/>
        </w:rPr>
        <w:t xml:space="preserve">rmation about how to explain the Equality Act to </w:t>
      </w:r>
      <w:r w:rsidR="000D4B88">
        <w:rPr>
          <w:rFonts w:ascii="Gotham Book" w:hAnsi="Gotham Book"/>
          <w:color w:val="000000" w:themeColor="text1"/>
          <w:sz w:val="22"/>
        </w:rPr>
        <w:t xml:space="preserve">managers should be included in this area of support. </w:t>
      </w:r>
    </w:p>
    <w:p w14:paraId="443F9BE7" w14:textId="574CBB84" w:rsidR="00CA0851" w:rsidRDefault="00CA0851" w:rsidP="00776E13">
      <w:pPr>
        <w:pStyle w:val="Quotes"/>
        <w:spacing w:after="0" w:line="245" w:lineRule="auto"/>
        <w:ind w:right="11"/>
        <w:rPr>
          <w:rFonts w:ascii="Gotham Book" w:hAnsi="Gotham Book"/>
          <w:color w:val="000000" w:themeColor="text1"/>
          <w:sz w:val="22"/>
        </w:rPr>
      </w:pPr>
    </w:p>
    <w:p w14:paraId="0755C999" w14:textId="61D947FF" w:rsidR="00CA0851" w:rsidRDefault="00E655C8" w:rsidP="001E1CD9">
      <w:pPr>
        <w:pStyle w:val="Quotes"/>
        <w:numPr>
          <w:ilvl w:val="0"/>
          <w:numId w:val="26"/>
        </w:numPr>
        <w:spacing w:after="0" w:line="245" w:lineRule="auto"/>
        <w:ind w:right="11"/>
        <w:rPr>
          <w:rFonts w:ascii="Gotham Medium" w:hAnsi="Gotham Medium"/>
          <w:color w:val="000000" w:themeColor="text1"/>
          <w:sz w:val="22"/>
        </w:rPr>
      </w:pPr>
      <w:r>
        <w:rPr>
          <w:rFonts w:ascii="Gotham Medium" w:hAnsi="Gotham Medium"/>
          <w:color w:val="000000" w:themeColor="text1"/>
          <w:sz w:val="22"/>
        </w:rPr>
        <w:t>E</w:t>
      </w:r>
      <w:r w:rsidR="00CA0851" w:rsidRPr="00CA0851">
        <w:rPr>
          <w:rFonts w:ascii="Gotham Medium" w:hAnsi="Gotham Medium"/>
          <w:color w:val="000000" w:themeColor="text1"/>
          <w:sz w:val="22"/>
        </w:rPr>
        <w:t xml:space="preserve">motional support to help a) with the impact of having a hearing loss or deafness at work and b) </w:t>
      </w:r>
      <w:r>
        <w:rPr>
          <w:rFonts w:ascii="Gotham Medium" w:hAnsi="Gotham Medium"/>
          <w:color w:val="000000" w:themeColor="text1"/>
          <w:sz w:val="22"/>
        </w:rPr>
        <w:t>gi</w:t>
      </w:r>
      <w:r w:rsidR="00260484">
        <w:rPr>
          <w:rFonts w:ascii="Gotham Medium" w:hAnsi="Gotham Medium"/>
          <w:color w:val="000000" w:themeColor="text1"/>
          <w:sz w:val="22"/>
        </w:rPr>
        <w:t xml:space="preserve">ve people more confidence </w:t>
      </w:r>
      <w:r>
        <w:rPr>
          <w:rFonts w:ascii="Gotham Medium" w:hAnsi="Gotham Medium"/>
          <w:color w:val="000000" w:themeColor="text1"/>
          <w:sz w:val="22"/>
        </w:rPr>
        <w:t>to be</w:t>
      </w:r>
      <w:r w:rsidR="00CA0851" w:rsidRPr="00CA0851">
        <w:rPr>
          <w:rFonts w:ascii="Gotham Medium" w:hAnsi="Gotham Medium"/>
          <w:color w:val="000000" w:themeColor="text1"/>
          <w:sz w:val="22"/>
        </w:rPr>
        <w:t xml:space="preserve"> open</w:t>
      </w:r>
      <w:r>
        <w:rPr>
          <w:rFonts w:ascii="Gotham Medium" w:hAnsi="Gotham Medium"/>
          <w:color w:val="000000" w:themeColor="text1"/>
          <w:sz w:val="22"/>
        </w:rPr>
        <w:t xml:space="preserve"> about their hearing loss</w:t>
      </w:r>
      <w:r w:rsidR="00CA0851" w:rsidRPr="00CA0851">
        <w:rPr>
          <w:rFonts w:ascii="Gotham Medium" w:hAnsi="Gotham Medium"/>
          <w:color w:val="000000" w:themeColor="text1"/>
          <w:sz w:val="22"/>
        </w:rPr>
        <w:t>,</w:t>
      </w:r>
      <w:r>
        <w:rPr>
          <w:rFonts w:ascii="Gotham Medium" w:hAnsi="Gotham Medium"/>
          <w:color w:val="000000" w:themeColor="text1"/>
          <w:sz w:val="22"/>
        </w:rPr>
        <w:t xml:space="preserve"> so they can get the support they need</w:t>
      </w:r>
    </w:p>
    <w:p w14:paraId="7B4B7F1D" w14:textId="1A58816F" w:rsidR="00E655C8" w:rsidRDefault="00E655C8" w:rsidP="00E655C8">
      <w:pPr>
        <w:pStyle w:val="Quotes"/>
        <w:spacing w:after="0" w:line="245" w:lineRule="auto"/>
        <w:ind w:right="11"/>
        <w:rPr>
          <w:rFonts w:ascii="Gotham Medium" w:hAnsi="Gotham Medium"/>
          <w:color w:val="000000" w:themeColor="text1"/>
          <w:sz w:val="22"/>
        </w:rPr>
      </w:pPr>
    </w:p>
    <w:p w14:paraId="0D1863EE" w14:textId="6A241D67" w:rsidR="00DE3FF8" w:rsidRDefault="00E655C8" w:rsidP="00E655C8">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The</w:t>
      </w:r>
      <w:r w:rsidR="00AB796E">
        <w:rPr>
          <w:rFonts w:ascii="Gotham Book" w:hAnsi="Gotham Book"/>
          <w:color w:val="000000" w:themeColor="text1"/>
          <w:sz w:val="22"/>
        </w:rPr>
        <w:t xml:space="preserve"> service </w:t>
      </w:r>
      <w:r w:rsidR="00371204">
        <w:rPr>
          <w:rFonts w:ascii="Gotham Book" w:hAnsi="Gotham Book"/>
          <w:color w:val="000000" w:themeColor="text1"/>
          <w:sz w:val="22"/>
        </w:rPr>
        <w:t xml:space="preserve">most needed </w:t>
      </w:r>
      <w:r w:rsidR="00AB796E">
        <w:rPr>
          <w:rFonts w:ascii="Gotham Book" w:hAnsi="Gotham Book"/>
          <w:color w:val="000000" w:themeColor="text1"/>
          <w:sz w:val="22"/>
        </w:rPr>
        <w:t>by respondent</w:t>
      </w:r>
      <w:r w:rsidR="00260484">
        <w:rPr>
          <w:rFonts w:ascii="Gotham Book" w:hAnsi="Gotham Book"/>
          <w:color w:val="000000" w:themeColor="text1"/>
          <w:sz w:val="22"/>
        </w:rPr>
        <w:t>s</w:t>
      </w:r>
      <w:r w:rsidR="00371204">
        <w:rPr>
          <w:rFonts w:ascii="Gotham Book" w:hAnsi="Gotham Book"/>
          <w:color w:val="000000" w:themeColor="text1"/>
          <w:sz w:val="22"/>
        </w:rPr>
        <w:t xml:space="preserve"> is</w:t>
      </w:r>
      <w:r w:rsidR="00AB796E">
        <w:rPr>
          <w:rFonts w:ascii="Gotham Book" w:hAnsi="Gotham Book"/>
          <w:color w:val="000000" w:themeColor="text1"/>
          <w:sz w:val="22"/>
        </w:rPr>
        <w:t xml:space="preserve"> support to manage the stress or anxiety of having a hearing loss at work.</w:t>
      </w:r>
      <w:r w:rsidR="00DE3FF8">
        <w:rPr>
          <w:rFonts w:ascii="Gotham Book" w:hAnsi="Gotham Book"/>
          <w:color w:val="000000" w:themeColor="text1"/>
          <w:sz w:val="22"/>
        </w:rPr>
        <w:t xml:space="preserve"> Our previous research has also shown that having a hearing loss at work can be extremely stressful. Addressing this need is, therefore, important.</w:t>
      </w:r>
      <w:r w:rsidR="00425EEF">
        <w:rPr>
          <w:rFonts w:ascii="Gotham Book" w:hAnsi="Gotham Book"/>
          <w:color w:val="000000" w:themeColor="text1"/>
          <w:sz w:val="22"/>
        </w:rPr>
        <w:t xml:space="preserve"> Our survey respondents who have had a mentor have found this particularly helpful and therefore a mentoring network or service may help give the emotional support that people are looking for.   </w:t>
      </w:r>
    </w:p>
    <w:p w14:paraId="09CE81CA" w14:textId="77777777" w:rsidR="00DE3FF8" w:rsidRDefault="00DE3FF8" w:rsidP="00E655C8">
      <w:pPr>
        <w:pStyle w:val="Quotes"/>
        <w:spacing w:after="0" w:line="245" w:lineRule="auto"/>
        <w:ind w:right="11"/>
        <w:rPr>
          <w:rFonts w:ascii="Gotham Book" w:hAnsi="Gotham Book"/>
          <w:color w:val="000000" w:themeColor="text1"/>
          <w:sz w:val="22"/>
        </w:rPr>
      </w:pPr>
    </w:p>
    <w:p w14:paraId="4EA346CF" w14:textId="27FC98CE" w:rsidR="00676E58" w:rsidRPr="00663DEE" w:rsidRDefault="00260484" w:rsidP="00E655C8">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 xml:space="preserve">Our 2018 survey and qualitative research also highlights that people may be unconfident in talking about their hearing loss and this may impact their ability to receive the support they need at work. </w:t>
      </w:r>
      <w:r w:rsidR="00DE3FF8">
        <w:rPr>
          <w:rFonts w:ascii="Gotham Book" w:hAnsi="Gotham Book"/>
          <w:color w:val="000000" w:themeColor="text1"/>
          <w:sz w:val="22"/>
        </w:rPr>
        <w:t>R</w:t>
      </w:r>
      <w:r w:rsidR="00691FD8">
        <w:rPr>
          <w:rFonts w:ascii="Gotham Book" w:hAnsi="Gotham Book"/>
          <w:color w:val="000000" w:themeColor="text1"/>
          <w:sz w:val="22"/>
        </w:rPr>
        <w:t>espondents</w:t>
      </w:r>
      <w:r w:rsidR="003D6E24">
        <w:rPr>
          <w:rFonts w:ascii="Gotham Book" w:hAnsi="Gotham Book"/>
          <w:color w:val="000000" w:themeColor="text1"/>
          <w:sz w:val="22"/>
        </w:rPr>
        <w:t xml:space="preserve"> </w:t>
      </w:r>
      <w:r w:rsidR="00DE3FF8">
        <w:rPr>
          <w:rFonts w:ascii="Gotham Book" w:hAnsi="Gotham Book"/>
          <w:color w:val="000000" w:themeColor="text1"/>
          <w:sz w:val="22"/>
        </w:rPr>
        <w:t xml:space="preserve">to our 2019 survey </w:t>
      </w:r>
      <w:r w:rsidR="003D6E24">
        <w:rPr>
          <w:rFonts w:ascii="Gotham Book" w:hAnsi="Gotham Book"/>
          <w:color w:val="000000" w:themeColor="text1"/>
          <w:sz w:val="22"/>
        </w:rPr>
        <w:t>also</w:t>
      </w:r>
      <w:r w:rsidR="00691FD8">
        <w:rPr>
          <w:rFonts w:ascii="Gotham Book" w:hAnsi="Gotham Book"/>
          <w:color w:val="000000" w:themeColor="text1"/>
          <w:sz w:val="22"/>
        </w:rPr>
        <w:t xml:space="preserve"> indicated that</w:t>
      </w:r>
      <w:r w:rsidR="00F1749E">
        <w:rPr>
          <w:rFonts w:ascii="Gotham Book" w:hAnsi="Gotham Book"/>
          <w:color w:val="000000" w:themeColor="text1"/>
          <w:sz w:val="22"/>
        </w:rPr>
        <w:t xml:space="preserve"> advic</w:t>
      </w:r>
      <w:r w:rsidR="00D2371A">
        <w:rPr>
          <w:rFonts w:ascii="Gotham Book" w:hAnsi="Gotham Book"/>
          <w:color w:val="000000" w:themeColor="text1"/>
          <w:sz w:val="22"/>
        </w:rPr>
        <w:t xml:space="preserve">e on how to be more confident in the workplace </w:t>
      </w:r>
      <w:r w:rsidR="00663DEE">
        <w:rPr>
          <w:rFonts w:ascii="Gotham Book" w:hAnsi="Gotham Book"/>
          <w:color w:val="000000" w:themeColor="text1"/>
          <w:sz w:val="22"/>
        </w:rPr>
        <w:t>would be useful.</w:t>
      </w:r>
      <w:r w:rsidR="00371204">
        <w:rPr>
          <w:rFonts w:ascii="Gotham Book" w:hAnsi="Gotham Book"/>
          <w:color w:val="000000" w:themeColor="text1"/>
          <w:sz w:val="22"/>
        </w:rPr>
        <w:t xml:space="preserve"> </w:t>
      </w:r>
      <w:r w:rsidR="00F7063F">
        <w:rPr>
          <w:rFonts w:ascii="Gotham Book" w:hAnsi="Gotham Book"/>
          <w:color w:val="000000" w:themeColor="text1"/>
          <w:sz w:val="22"/>
        </w:rPr>
        <w:t xml:space="preserve">Content for advice about how </w:t>
      </w:r>
      <w:r w:rsidR="00371204">
        <w:rPr>
          <w:rFonts w:ascii="Gotham Book" w:hAnsi="Gotham Book"/>
          <w:color w:val="000000" w:themeColor="text1"/>
          <w:sz w:val="22"/>
        </w:rPr>
        <w:t xml:space="preserve">people can </w:t>
      </w:r>
      <w:r w:rsidR="00F7063F">
        <w:rPr>
          <w:rFonts w:ascii="Gotham Book" w:hAnsi="Gotham Book"/>
          <w:color w:val="000000" w:themeColor="text1"/>
          <w:sz w:val="22"/>
        </w:rPr>
        <w:t>be more confident about</w:t>
      </w:r>
      <w:r w:rsidR="00371204">
        <w:rPr>
          <w:rFonts w:ascii="Gotham Book" w:hAnsi="Gotham Book"/>
          <w:color w:val="000000" w:themeColor="text1"/>
          <w:sz w:val="22"/>
        </w:rPr>
        <w:t xml:space="preserve"> working with a</w:t>
      </w:r>
      <w:r w:rsidR="00F7063F">
        <w:rPr>
          <w:rFonts w:ascii="Gotham Book" w:hAnsi="Gotham Book"/>
          <w:color w:val="000000" w:themeColor="text1"/>
          <w:sz w:val="22"/>
        </w:rPr>
        <w:t xml:space="preserve"> hearing loss could </w:t>
      </w:r>
      <w:r w:rsidR="00371204">
        <w:rPr>
          <w:rFonts w:ascii="Gotham Book" w:hAnsi="Gotham Book"/>
          <w:color w:val="000000" w:themeColor="text1"/>
          <w:sz w:val="22"/>
        </w:rPr>
        <w:t xml:space="preserve">cover </w:t>
      </w:r>
      <w:r w:rsidR="00F7063F">
        <w:rPr>
          <w:rFonts w:ascii="Gotham Book" w:hAnsi="Gotham Book"/>
          <w:color w:val="000000" w:themeColor="text1"/>
          <w:sz w:val="22"/>
        </w:rPr>
        <w:t xml:space="preserve">the areas that participants in the qualitative research gave as reasons for being less confident. For example, </w:t>
      </w:r>
      <w:r w:rsidR="00663DEE">
        <w:rPr>
          <w:rFonts w:ascii="Gotham Book" w:hAnsi="Gotham Book"/>
          <w:color w:val="000000" w:themeColor="text1"/>
          <w:sz w:val="22"/>
        </w:rPr>
        <w:t xml:space="preserve">addressing the fact that people find talking about their hearing loss </w:t>
      </w:r>
      <w:r w:rsidR="00663DEE" w:rsidRPr="00663DEE">
        <w:rPr>
          <w:rFonts w:ascii="Gotham Book" w:hAnsi="Gotham Book"/>
          <w:color w:val="000000" w:themeColor="text1"/>
          <w:sz w:val="22"/>
        </w:rPr>
        <w:t>embarrassing or that they do not want being open to impact their job prospects. Findings from research about unaddressed hearing loss</w:t>
      </w:r>
      <w:r w:rsidR="004911F2">
        <w:rPr>
          <w:rFonts w:ascii="Gotham Book" w:hAnsi="Gotham Book"/>
          <w:color w:val="000000" w:themeColor="text1"/>
          <w:sz w:val="22"/>
        </w:rPr>
        <w:t xml:space="preserve"> in general</w:t>
      </w:r>
      <w:r w:rsidR="00663DEE" w:rsidRPr="00663DEE">
        <w:rPr>
          <w:rFonts w:ascii="Gotham Book" w:hAnsi="Gotham Book"/>
          <w:color w:val="000000" w:themeColor="text1"/>
          <w:sz w:val="22"/>
        </w:rPr>
        <w:t xml:space="preserve"> could also be useful when developing content for this area of support</w:t>
      </w:r>
      <w:r w:rsidR="00663DEE">
        <w:rPr>
          <w:rFonts w:ascii="Gotham Book" w:hAnsi="Gotham Book"/>
          <w:color w:val="000000" w:themeColor="text1"/>
          <w:sz w:val="22"/>
        </w:rPr>
        <w:t xml:space="preserve">. </w:t>
      </w:r>
    </w:p>
    <w:p w14:paraId="2D856090" w14:textId="70D64934" w:rsidR="00676E58" w:rsidRPr="00676E58" w:rsidRDefault="00676E58" w:rsidP="00E655C8">
      <w:pPr>
        <w:pStyle w:val="Quotes"/>
        <w:spacing w:after="0" w:line="245" w:lineRule="auto"/>
        <w:ind w:right="11"/>
        <w:rPr>
          <w:rFonts w:ascii="Gotham Book" w:hAnsi="Gotham Book"/>
          <w:color w:val="000000" w:themeColor="text1"/>
          <w:sz w:val="22"/>
          <w:highlight w:val="yellow"/>
        </w:rPr>
      </w:pPr>
    </w:p>
    <w:p w14:paraId="49C8749A" w14:textId="1CD12B55" w:rsidR="003D6E24" w:rsidRDefault="003D6E24" w:rsidP="00E655C8">
      <w:pPr>
        <w:pStyle w:val="Quotes"/>
        <w:spacing w:after="0" w:line="245" w:lineRule="auto"/>
        <w:ind w:right="11"/>
        <w:rPr>
          <w:rFonts w:ascii="Gotham Book" w:hAnsi="Gotham Book"/>
          <w:color w:val="000000" w:themeColor="text1"/>
          <w:sz w:val="22"/>
        </w:rPr>
      </w:pPr>
    </w:p>
    <w:p w14:paraId="0BA6D3E8" w14:textId="4F44B3D3" w:rsidR="003D6E24" w:rsidRDefault="003D6E24" w:rsidP="001E1CD9">
      <w:pPr>
        <w:pStyle w:val="Quotes"/>
        <w:numPr>
          <w:ilvl w:val="0"/>
          <w:numId w:val="26"/>
        </w:numPr>
        <w:spacing w:after="0" w:line="245" w:lineRule="auto"/>
        <w:ind w:right="11"/>
        <w:rPr>
          <w:rFonts w:ascii="Gotham Medium" w:hAnsi="Gotham Medium"/>
          <w:color w:val="000000" w:themeColor="text1"/>
          <w:sz w:val="22"/>
        </w:rPr>
      </w:pPr>
      <w:r w:rsidRPr="003D6E24">
        <w:rPr>
          <w:rFonts w:ascii="Gotham Medium" w:hAnsi="Gotham Medium"/>
          <w:color w:val="000000" w:themeColor="text1"/>
          <w:sz w:val="22"/>
        </w:rPr>
        <w:lastRenderedPageBreak/>
        <w:t xml:space="preserve">Information about </w:t>
      </w:r>
      <w:r w:rsidR="00D62663">
        <w:rPr>
          <w:rFonts w:ascii="Gotham Medium" w:hAnsi="Gotham Medium"/>
          <w:color w:val="000000" w:themeColor="text1"/>
          <w:sz w:val="22"/>
        </w:rPr>
        <w:t xml:space="preserve">assistive equipment </w:t>
      </w:r>
      <w:r>
        <w:rPr>
          <w:rFonts w:ascii="Gotham Medium" w:hAnsi="Gotham Medium"/>
          <w:color w:val="000000" w:themeColor="text1"/>
          <w:sz w:val="22"/>
        </w:rPr>
        <w:t>and communication</w:t>
      </w:r>
      <w:r w:rsidRPr="003D6E24">
        <w:rPr>
          <w:rFonts w:ascii="Gotham Medium" w:hAnsi="Gotham Medium"/>
          <w:color w:val="000000" w:themeColor="text1"/>
          <w:sz w:val="22"/>
        </w:rPr>
        <w:t xml:space="preserve"> support available and </w:t>
      </w:r>
      <w:r>
        <w:rPr>
          <w:rFonts w:ascii="Gotham Medium" w:hAnsi="Gotham Medium"/>
          <w:color w:val="000000" w:themeColor="text1"/>
          <w:sz w:val="22"/>
        </w:rPr>
        <w:t>how to access it</w:t>
      </w:r>
    </w:p>
    <w:p w14:paraId="17D4D25B" w14:textId="5A96AB3F" w:rsidR="003D6E24" w:rsidRDefault="003D6E24" w:rsidP="003D6E24">
      <w:pPr>
        <w:pStyle w:val="Quotes"/>
        <w:spacing w:after="0" w:line="245" w:lineRule="auto"/>
        <w:ind w:right="11"/>
        <w:rPr>
          <w:rFonts w:ascii="Gotham Medium" w:hAnsi="Gotham Medium"/>
          <w:color w:val="000000" w:themeColor="text1"/>
          <w:sz w:val="22"/>
        </w:rPr>
      </w:pPr>
    </w:p>
    <w:p w14:paraId="01750C73" w14:textId="0EF226A0" w:rsidR="00D62663" w:rsidRDefault="003D6E24" w:rsidP="003D6E24">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Both the need fo</w:t>
      </w:r>
      <w:r w:rsidR="00D62663">
        <w:rPr>
          <w:rFonts w:ascii="Gotham Book" w:hAnsi="Gotham Book"/>
          <w:color w:val="000000" w:themeColor="text1"/>
          <w:sz w:val="22"/>
        </w:rPr>
        <w:t xml:space="preserve">r further information about assistive technology </w:t>
      </w:r>
      <w:r>
        <w:rPr>
          <w:rFonts w:ascii="Gotham Book" w:hAnsi="Gotham Book"/>
          <w:color w:val="000000" w:themeColor="text1"/>
          <w:sz w:val="22"/>
        </w:rPr>
        <w:t xml:space="preserve">available to help people, as well as needing to know how to access funding for this, came </w:t>
      </w:r>
      <w:r w:rsidR="00371204">
        <w:rPr>
          <w:rFonts w:ascii="Gotham Book" w:hAnsi="Gotham Book"/>
          <w:color w:val="000000" w:themeColor="text1"/>
          <w:sz w:val="22"/>
        </w:rPr>
        <w:t xml:space="preserve">out </w:t>
      </w:r>
      <w:r w:rsidR="009B2801">
        <w:rPr>
          <w:rFonts w:ascii="Gotham Book" w:hAnsi="Gotham Book"/>
          <w:color w:val="000000" w:themeColor="text1"/>
          <w:sz w:val="22"/>
        </w:rPr>
        <w:t>strongly in the</w:t>
      </w:r>
      <w:r>
        <w:rPr>
          <w:rFonts w:ascii="Gotham Book" w:hAnsi="Gotham Book"/>
          <w:color w:val="000000" w:themeColor="text1"/>
          <w:sz w:val="22"/>
        </w:rPr>
        <w:t xml:space="preserve"> research. Part of the solution here will likely involve working with the AtW policy team at DWP, so that more people are aware of AtW and that assessors on the scheme are knowledgeable about the latest technology available. </w:t>
      </w:r>
      <w:r w:rsidR="003B743F">
        <w:rPr>
          <w:rFonts w:ascii="Gotham Book" w:hAnsi="Gotham Book"/>
          <w:color w:val="000000" w:themeColor="text1"/>
          <w:sz w:val="22"/>
        </w:rPr>
        <w:t xml:space="preserve">The survey asked questions about people's experiences of AtW. Please see our separate report for an analysis of these findings. </w:t>
      </w:r>
    </w:p>
    <w:p w14:paraId="679AA0A6" w14:textId="77777777" w:rsidR="00D62663" w:rsidRDefault="00D62663" w:rsidP="003D6E24">
      <w:pPr>
        <w:pStyle w:val="Quotes"/>
        <w:spacing w:after="0" w:line="245" w:lineRule="auto"/>
        <w:ind w:right="11"/>
        <w:rPr>
          <w:rFonts w:ascii="Gotham Book" w:hAnsi="Gotham Book"/>
          <w:color w:val="000000" w:themeColor="text1"/>
          <w:sz w:val="22"/>
        </w:rPr>
      </w:pPr>
    </w:p>
    <w:p w14:paraId="68E5A159" w14:textId="68E05A76" w:rsidR="003B743F" w:rsidRDefault="00D62663" w:rsidP="003D6E24">
      <w:pPr>
        <w:pStyle w:val="Quotes"/>
        <w:spacing w:after="0" w:line="245" w:lineRule="auto"/>
        <w:ind w:right="11"/>
        <w:rPr>
          <w:rFonts w:ascii="Gotham Book" w:hAnsi="Gotham Book"/>
          <w:color w:val="000000" w:themeColor="text1"/>
          <w:sz w:val="22"/>
        </w:rPr>
      </w:pPr>
      <w:r>
        <w:rPr>
          <w:rFonts w:ascii="Gotham Book" w:hAnsi="Gotham Book"/>
          <w:color w:val="000000" w:themeColor="text1"/>
          <w:sz w:val="22"/>
        </w:rPr>
        <w:t xml:space="preserve">However, the research also found that people who have applied for Access to Work also feel a need for better information on technology available. It may be, therefore, that information on assistive equipment and communication is developed outside of AtW, to ensure that people have access to the latest tools that could help them and information on how they can access these. </w:t>
      </w:r>
    </w:p>
    <w:p w14:paraId="20F92B53" w14:textId="5F5C38F1" w:rsidR="00D62663" w:rsidRPr="003D6E24" w:rsidRDefault="00D62663" w:rsidP="003D6E24">
      <w:pPr>
        <w:pStyle w:val="Quotes"/>
        <w:spacing w:after="0" w:line="245" w:lineRule="auto"/>
        <w:ind w:right="11"/>
        <w:rPr>
          <w:rFonts w:ascii="Gotham Book" w:hAnsi="Gotham Book"/>
          <w:color w:val="000000" w:themeColor="text1"/>
          <w:sz w:val="22"/>
        </w:rPr>
      </w:pPr>
    </w:p>
    <w:p w14:paraId="5D153345" w14:textId="61346574" w:rsidR="003D6E24" w:rsidRDefault="00EB6301" w:rsidP="003D6E24">
      <w:pPr>
        <w:pStyle w:val="Quotes"/>
        <w:spacing w:after="0" w:line="245" w:lineRule="auto"/>
        <w:ind w:right="11"/>
        <w:rPr>
          <w:rFonts w:ascii="Gotham Medium" w:hAnsi="Gotham Medium"/>
          <w:color w:val="000000" w:themeColor="text1"/>
          <w:sz w:val="22"/>
        </w:rPr>
      </w:pPr>
      <w:r>
        <w:rPr>
          <w:rFonts w:ascii="Gotham Medium" w:hAnsi="Gotham Medium"/>
          <w:color w:val="000000" w:themeColor="text1"/>
          <w:sz w:val="22"/>
        </w:rPr>
        <w:t>Other things to consider when planning support</w:t>
      </w:r>
    </w:p>
    <w:p w14:paraId="322504F5" w14:textId="513C0178" w:rsidR="00EB6301" w:rsidRDefault="00EB6301" w:rsidP="003D6E24">
      <w:pPr>
        <w:pStyle w:val="Quotes"/>
        <w:spacing w:after="0" w:line="245" w:lineRule="auto"/>
        <w:ind w:right="11"/>
        <w:rPr>
          <w:rFonts w:ascii="Gotham Medium" w:hAnsi="Gotham Medium"/>
          <w:color w:val="000000" w:themeColor="text1"/>
          <w:sz w:val="22"/>
        </w:rPr>
      </w:pPr>
    </w:p>
    <w:p w14:paraId="061149F7" w14:textId="7E9DD73C" w:rsidR="00EB6301" w:rsidRPr="00EB6301" w:rsidRDefault="00EB6301" w:rsidP="003D6E24">
      <w:pPr>
        <w:pStyle w:val="Quotes"/>
        <w:spacing w:after="0" w:line="245" w:lineRule="auto"/>
        <w:ind w:right="11"/>
        <w:rPr>
          <w:rFonts w:ascii="Gotham Book" w:hAnsi="Gotham Book"/>
          <w:i/>
          <w:color w:val="000000" w:themeColor="text1"/>
          <w:sz w:val="22"/>
        </w:rPr>
      </w:pPr>
      <w:r w:rsidRPr="00EB6301">
        <w:rPr>
          <w:rFonts w:ascii="Gotham Book" w:hAnsi="Gotham Book"/>
          <w:i/>
          <w:color w:val="000000" w:themeColor="text1"/>
          <w:sz w:val="22"/>
        </w:rPr>
        <w:t>Support for BSL users</w:t>
      </w:r>
    </w:p>
    <w:p w14:paraId="08570931" w14:textId="0E0861F7" w:rsidR="00EB6301" w:rsidRDefault="00EB6301" w:rsidP="003D6E24">
      <w:pPr>
        <w:pStyle w:val="Quotes"/>
        <w:spacing w:after="0" w:line="245" w:lineRule="auto"/>
        <w:ind w:right="11"/>
        <w:rPr>
          <w:rFonts w:ascii="Gotham Medium" w:hAnsi="Gotham Medium"/>
          <w:color w:val="000000" w:themeColor="text1"/>
          <w:sz w:val="22"/>
        </w:rPr>
      </w:pPr>
    </w:p>
    <w:p w14:paraId="6E829DD0" w14:textId="174FB60D" w:rsidR="00EB6301" w:rsidRPr="00EB6301" w:rsidRDefault="00EB6301" w:rsidP="00EB6301">
      <w:pPr>
        <w:pStyle w:val="Quotes"/>
        <w:spacing w:after="0" w:line="245" w:lineRule="auto"/>
        <w:ind w:right="11"/>
        <w:rPr>
          <w:rFonts w:ascii="Gotham Book" w:hAnsi="Gotham Book"/>
          <w:color w:val="000000" w:themeColor="text1"/>
          <w:sz w:val="22"/>
        </w:rPr>
      </w:pPr>
      <w:r w:rsidRPr="00EB6301">
        <w:rPr>
          <w:rFonts w:ascii="Gotham Book" w:hAnsi="Gotham Book"/>
          <w:color w:val="000000" w:themeColor="text1"/>
          <w:sz w:val="22"/>
        </w:rPr>
        <w:t xml:space="preserve">It was felt that the </w:t>
      </w:r>
      <w:r>
        <w:rPr>
          <w:rFonts w:ascii="Gotham Book" w:hAnsi="Gotham Book"/>
          <w:color w:val="000000" w:themeColor="text1"/>
          <w:sz w:val="22"/>
        </w:rPr>
        <w:t>support needs</w:t>
      </w:r>
      <w:r w:rsidRPr="00EB6301">
        <w:rPr>
          <w:rFonts w:ascii="Gotham Book" w:hAnsi="Gotham Book"/>
          <w:color w:val="000000" w:themeColor="text1"/>
          <w:sz w:val="22"/>
        </w:rPr>
        <w:t xml:space="preserve"> between BSL users and non-BSL users may be different. How</w:t>
      </w:r>
      <w:r>
        <w:rPr>
          <w:rFonts w:ascii="Gotham Book" w:hAnsi="Gotham Book"/>
          <w:color w:val="000000" w:themeColor="text1"/>
          <w:sz w:val="22"/>
        </w:rPr>
        <w:t xml:space="preserve">ever, </w:t>
      </w:r>
      <w:r w:rsidR="000722C0">
        <w:rPr>
          <w:rFonts w:ascii="Gotham Book" w:hAnsi="Gotham Book"/>
          <w:color w:val="000000" w:themeColor="text1"/>
          <w:sz w:val="22"/>
        </w:rPr>
        <w:t>findings from this research show that they are</w:t>
      </w:r>
      <w:r>
        <w:rPr>
          <w:rFonts w:ascii="Gotham Book" w:hAnsi="Gotham Book"/>
          <w:color w:val="000000" w:themeColor="text1"/>
          <w:sz w:val="22"/>
        </w:rPr>
        <w:t xml:space="preserve"> broadly the same. Therefore, the areas of support noted above are applicable for </w:t>
      </w:r>
      <w:r w:rsidR="000722C0">
        <w:rPr>
          <w:rFonts w:ascii="Gotham Book" w:hAnsi="Gotham Book"/>
          <w:color w:val="000000" w:themeColor="text1"/>
          <w:sz w:val="22"/>
        </w:rPr>
        <w:t>both BSL and non-BSL users.</w:t>
      </w:r>
      <w:r>
        <w:rPr>
          <w:rFonts w:ascii="Gotham Book" w:hAnsi="Gotham Book"/>
          <w:color w:val="000000" w:themeColor="text1"/>
          <w:sz w:val="22"/>
        </w:rPr>
        <w:t xml:space="preserve"> Of course, it will be important to look into how to make any support and advice accessible for BSL u</w:t>
      </w:r>
      <w:r w:rsidR="000722C0">
        <w:rPr>
          <w:rFonts w:ascii="Gotham Book" w:hAnsi="Gotham Book"/>
          <w:color w:val="000000" w:themeColor="text1"/>
          <w:sz w:val="22"/>
        </w:rPr>
        <w:t xml:space="preserve">sers, as well as non-BSL users as </w:t>
      </w:r>
      <w:r w:rsidR="00A3324F">
        <w:rPr>
          <w:rFonts w:ascii="Gotham Book" w:hAnsi="Gotham Book"/>
          <w:color w:val="000000" w:themeColor="text1"/>
          <w:sz w:val="22"/>
        </w:rPr>
        <w:t>these two groups</w:t>
      </w:r>
      <w:r w:rsidR="000722C0">
        <w:rPr>
          <w:rFonts w:ascii="Gotham Book" w:hAnsi="Gotham Book"/>
          <w:color w:val="000000" w:themeColor="text1"/>
          <w:sz w:val="22"/>
        </w:rPr>
        <w:t xml:space="preserve"> will have different needs in this respect. </w:t>
      </w:r>
    </w:p>
    <w:p w14:paraId="72A2E6F1" w14:textId="77777777" w:rsidR="00EB6301" w:rsidRDefault="00EB6301" w:rsidP="003D6E24">
      <w:pPr>
        <w:pStyle w:val="Quotes"/>
        <w:spacing w:after="0" w:line="245" w:lineRule="auto"/>
        <w:ind w:right="11"/>
        <w:rPr>
          <w:rFonts w:ascii="Gotham Medium" w:hAnsi="Gotham Medium"/>
          <w:color w:val="000000" w:themeColor="text1"/>
          <w:sz w:val="22"/>
        </w:rPr>
      </w:pPr>
    </w:p>
    <w:p w14:paraId="287858A5" w14:textId="25EEAA50" w:rsidR="00EB6301" w:rsidRPr="00EB6301" w:rsidRDefault="00EB6301" w:rsidP="003D6E24">
      <w:pPr>
        <w:pStyle w:val="Quotes"/>
        <w:spacing w:after="0" w:line="245" w:lineRule="auto"/>
        <w:ind w:right="11"/>
        <w:rPr>
          <w:rFonts w:ascii="Gotham Book" w:hAnsi="Gotham Book"/>
          <w:i/>
          <w:color w:val="000000" w:themeColor="text1"/>
          <w:sz w:val="22"/>
        </w:rPr>
      </w:pPr>
      <w:r w:rsidRPr="00EB6301">
        <w:rPr>
          <w:rFonts w:ascii="Gotham Book" w:hAnsi="Gotham Book"/>
          <w:i/>
          <w:color w:val="000000" w:themeColor="text1"/>
          <w:sz w:val="22"/>
        </w:rPr>
        <w:t xml:space="preserve">User testing </w:t>
      </w:r>
      <w:r>
        <w:rPr>
          <w:rFonts w:ascii="Gotham Book" w:hAnsi="Gotham Book"/>
          <w:i/>
          <w:color w:val="000000" w:themeColor="text1"/>
          <w:sz w:val="22"/>
        </w:rPr>
        <w:t>support and advice options</w:t>
      </w:r>
    </w:p>
    <w:p w14:paraId="533AD629" w14:textId="77777777" w:rsidR="00EB6301" w:rsidRDefault="00EB6301" w:rsidP="003D6E24">
      <w:pPr>
        <w:pStyle w:val="Quotes"/>
        <w:spacing w:after="0" w:line="245" w:lineRule="auto"/>
        <w:ind w:right="11"/>
        <w:rPr>
          <w:rFonts w:ascii="Gotham Medium" w:hAnsi="Gotham Medium"/>
          <w:color w:val="000000" w:themeColor="text1"/>
          <w:sz w:val="22"/>
        </w:rPr>
      </w:pPr>
    </w:p>
    <w:p w14:paraId="2FF08F76" w14:textId="396CA127" w:rsidR="003D6E24" w:rsidRPr="00EB6301" w:rsidRDefault="00EB6301" w:rsidP="003D6E24">
      <w:pPr>
        <w:pStyle w:val="Quotes"/>
        <w:spacing w:after="0" w:line="245" w:lineRule="auto"/>
        <w:ind w:right="11"/>
        <w:rPr>
          <w:rFonts w:ascii="Gotham Book" w:hAnsi="Gotham Book"/>
          <w:color w:val="000000" w:themeColor="text1"/>
          <w:sz w:val="22"/>
        </w:rPr>
      </w:pPr>
      <w:r w:rsidRPr="00EB6301">
        <w:rPr>
          <w:rFonts w:ascii="Gotham Book" w:hAnsi="Gotham Book"/>
          <w:color w:val="000000" w:themeColor="text1"/>
          <w:sz w:val="22"/>
        </w:rPr>
        <w:t xml:space="preserve">This research has uncovered what support </w:t>
      </w:r>
      <w:r>
        <w:rPr>
          <w:rFonts w:ascii="Gotham Book" w:hAnsi="Gotham Book"/>
          <w:color w:val="000000" w:themeColor="text1"/>
          <w:sz w:val="22"/>
        </w:rPr>
        <w:t>and advice is most needed for people with hearing loss or deafness. However, it has not looked in detail at how this support or advice could be best delivered</w:t>
      </w:r>
      <w:r w:rsidR="00184D18">
        <w:rPr>
          <w:rFonts w:ascii="Gotham Book" w:hAnsi="Gotham Book"/>
          <w:color w:val="000000" w:themeColor="text1"/>
          <w:sz w:val="22"/>
        </w:rPr>
        <w:t xml:space="preserve"> and what content might be most useful</w:t>
      </w:r>
      <w:r>
        <w:rPr>
          <w:rFonts w:ascii="Gotham Book" w:hAnsi="Gotham Book"/>
          <w:color w:val="000000" w:themeColor="text1"/>
          <w:sz w:val="22"/>
        </w:rPr>
        <w:t>. In order to do this, it will be important to t</w:t>
      </w:r>
      <w:r w:rsidR="00184D18">
        <w:rPr>
          <w:rFonts w:ascii="Gotham Book" w:hAnsi="Gotham Book"/>
          <w:color w:val="000000" w:themeColor="text1"/>
          <w:sz w:val="22"/>
        </w:rPr>
        <w:t xml:space="preserve">est any proposed support or </w:t>
      </w:r>
      <w:r>
        <w:rPr>
          <w:rFonts w:ascii="Gotham Book" w:hAnsi="Gotham Book"/>
          <w:color w:val="000000" w:themeColor="text1"/>
          <w:sz w:val="22"/>
        </w:rPr>
        <w:t xml:space="preserve">advice options with potential users. </w:t>
      </w:r>
      <w:r w:rsidR="00D97924">
        <w:rPr>
          <w:rFonts w:ascii="Gotham Book" w:hAnsi="Gotham Book"/>
          <w:color w:val="000000" w:themeColor="text1"/>
          <w:sz w:val="22"/>
        </w:rPr>
        <w:t xml:space="preserve">In particular, respondents found paper and online materials the least helpful types of support they currently access and therefore it is recommended that any user testing </w:t>
      </w:r>
      <w:r w:rsidR="003C56D7">
        <w:rPr>
          <w:rFonts w:ascii="Gotham Book" w:hAnsi="Gotham Book"/>
          <w:color w:val="000000" w:themeColor="text1"/>
          <w:sz w:val="22"/>
        </w:rPr>
        <w:t>investigates</w:t>
      </w:r>
      <w:r w:rsidR="00D97924">
        <w:rPr>
          <w:rFonts w:ascii="Gotham Book" w:hAnsi="Gotham Book"/>
          <w:color w:val="000000" w:themeColor="text1"/>
          <w:sz w:val="22"/>
        </w:rPr>
        <w:t xml:space="preserve"> why this is. </w:t>
      </w:r>
      <w:r w:rsidR="00184D18">
        <w:rPr>
          <w:rFonts w:ascii="Gotham Book" w:hAnsi="Gotham Book"/>
          <w:color w:val="000000" w:themeColor="text1"/>
          <w:sz w:val="22"/>
        </w:rPr>
        <w:t>Participants can be recruited for this research by looking at respondents in the 2019 survey who said they would like further information about our research</w:t>
      </w:r>
      <w:r w:rsidR="00371204">
        <w:rPr>
          <w:rFonts w:ascii="Gotham Book" w:hAnsi="Gotham Book"/>
          <w:color w:val="000000" w:themeColor="text1"/>
          <w:sz w:val="22"/>
        </w:rPr>
        <w:t xml:space="preserve">. </w:t>
      </w:r>
      <w:r w:rsidR="00184D18">
        <w:rPr>
          <w:rFonts w:ascii="Gotham Book" w:hAnsi="Gotham Book"/>
          <w:color w:val="000000" w:themeColor="text1"/>
          <w:sz w:val="22"/>
        </w:rPr>
        <w:t xml:space="preserve"> </w:t>
      </w:r>
    </w:p>
    <w:p w14:paraId="35C2A58C" w14:textId="77777777" w:rsidR="00CA0851" w:rsidRPr="00776E13" w:rsidRDefault="00CA0851" w:rsidP="00776E13">
      <w:pPr>
        <w:pStyle w:val="Quotes"/>
        <w:spacing w:after="0" w:line="245" w:lineRule="auto"/>
        <w:ind w:right="11"/>
        <w:rPr>
          <w:rFonts w:ascii="Gotham Book" w:hAnsi="Gotham Book"/>
          <w:color w:val="000000" w:themeColor="text1"/>
          <w:sz w:val="22"/>
        </w:rPr>
      </w:pPr>
    </w:p>
    <w:p w14:paraId="7A77CA31" w14:textId="3862A8CE" w:rsidR="00776E13" w:rsidRPr="008328CF" w:rsidRDefault="008328CF" w:rsidP="00420556">
      <w:pPr>
        <w:spacing w:line="276" w:lineRule="auto"/>
        <w:rPr>
          <w:i/>
          <w:color w:val="000000" w:themeColor="text1"/>
          <w:sz w:val="22"/>
        </w:rPr>
      </w:pPr>
      <w:r w:rsidRPr="008328CF">
        <w:rPr>
          <w:i/>
          <w:color w:val="000000" w:themeColor="text1"/>
          <w:sz w:val="22"/>
        </w:rPr>
        <w:t>Put suitable resource into publicising any support offered</w:t>
      </w:r>
    </w:p>
    <w:p w14:paraId="03C6BF9D" w14:textId="255F5EE6" w:rsidR="005B484E" w:rsidRDefault="008328CF" w:rsidP="00371204">
      <w:pPr>
        <w:spacing w:line="276" w:lineRule="auto"/>
        <w:rPr>
          <w:sz w:val="22"/>
        </w:rPr>
      </w:pPr>
      <w:r>
        <w:rPr>
          <w:sz w:val="22"/>
        </w:rPr>
        <w:t xml:space="preserve">Many participants in this survey, and in other research, </w:t>
      </w:r>
      <w:r w:rsidR="00371204">
        <w:rPr>
          <w:sz w:val="22"/>
        </w:rPr>
        <w:t>feel</w:t>
      </w:r>
      <w:r>
        <w:rPr>
          <w:sz w:val="22"/>
        </w:rPr>
        <w:t xml:space="preserve"> they are unaware of the support available to them. </w:t>
      </w:r>
      <w:r w:rsidR="00371204">
        <w:rPr>
          <w:sz w:val="22"/>
        </w:rPr>
        <w:t>C</w:t>
      </w:r>
      <w:r>
        <w:rPr>
          <w:sz w:val="22"/>
        </w:rPr>
        <w:t>onsider</w:t>
      </w:r>
      <w:r w:rsidR="00371204">
        <w:rPr>
          <w:sz w:val="22"/>
        </w:rPr>
        <w:t>ation, therefore, must be given to</w:t>
      </w:r>
      <w:r>
        <w:rPr>
          <w:sz w:val="22"/>
        </w:rPr>
        <w:t xml:space="preserve"> how any support is marke</w:t>
      </w:r>
      <w:r w:rsidR="00F843E1">
        <w:rPr>
          <w:sz w:val="22"/>
        </w:rPr>
        <w:t xml:space="preserve">ted, in addition to thinking about </w:t>
      </w:r>
      <w:r w:rsidR="00371204">
        <w:rPr>
          <w:sz w:val="22"/>
        </w:rPr>
        <w:t xml:space="preserve">its delivery. </w:t>
      </w:r>
    </w:p>
    <w:p w14:paraId="5F4B1E6F" w14:textId="6E29236F" w:rsidR="008328CF" w:rsidRDefault="00B8759B" w:rsidP="00420556">
      <w:pPr>
        <w:spacing w:line="276" w:lineRule="auto"/>
        <w:rPr>
          <w:i/>
          <w:color w:val="000000" w:themeColor="text1"/>
          <w:sz w:val="22"/>
        </w:rPr>
      </w:pPr>
      <w:r>
        <w:rPr>
          <w:i/>
          <w:color w:val="000000" w:themeColor="text1"/>
          <w:sz w:val="22"/>
        </w:rPr>
        <w:t>Communicate the work that we're doing with the Working for Change campaign</w:t>
      </w:r>
    </w:p>
    <w:p w14:paraId="46CA999B" w14:textId="4290E7AA" w:rsidR="009D57DD" w:rsidRDefault="00B8759B" w:rsidP="00AB68CD">
      <w:pPr>
        <w:spacing w:line="276" w:lineRule="auto"/>
        <w:rPr>
          <w:color w:val="000000" w:themeColor="text1"/>
          <w:sz w:val="22"/>
        </w:rPr>
      </w:pPr>
      <w:r>
        <w:rPr>
          <w:color w:val="000000" w:themeColor="text1"/>
          <w:sz w:val="22"/>
        </w:rPr>
        <w:t xml:space="preserve">There was a strong feeling </w:t>
      </w:r>
      <w:r w:rsidR="00675930">
        <w:rPr>
          <w:color w:val="000000" w:themeColor="text1"/>
          <w:sz w:val="22"/>
        </w:rPr>
        <w:t>from both the</w:t>
      </w:r>
      <w:r>
        <w:rPr>
          <w:color w:val="000000" w:themeColor="text1"/>
          <w:sz w:val="22"/>
        </w:rPr>
        <w:t xml:space="preserve"> quantitative and qualitative </w:t>
      </w:r>
      <w:r w:rsidR="00210380">
        <w:rPr>
          <w:color w:val="000000" w:themeColor="text1"/>
          <w:sz w:val="22"/>
        </w:rPr>
        <w:t>research</w:t>
      </w:r>
      <w:r>
        <w:rPr>
          <w:color w:val="000000" w:themeColor="text1"/>
          <w:sz w:val="22"/>
        </w:rPr>
        <w:t xml:space="preserve"> that </w:t>
      </w:r>
      <w:r w:rsidR="00210380">
        <w:rPr>
          <w:color w:val="000000" w:themeColor="text1"/>
          <w:sz w:val="22"/>
        </w:rPr>
        <w:t>people find managers and colleagues unsupportive in the workplace. This echoes previous research we'</w:t>
      </w:r>
      <w:r w:rsidR="00371204">
        <w:rPr>
          <w:color w:val="000000" w:themeColor="text1"/>
          <w:sz w:val="22"/>
        </w:rPr>
        <w:t xml:space="preserve">ve undertaken. It is suggested </w:t>
      </w:r>
      <w:r w:rsidR="00210380">
        <w:rPr>
          <w:color w:val="000000" w:themeColor="text1"/>
          <w:sz w:val="22"/>
        </w:rPr>
        <w:t xml:space="preserve">that any communications to employees with hearing loss outline our work with </w:t>
      </w:r>
      <w:r w:rsidR="00E510D1">
        <w:rPr>
          <w:color w:val="000000" w:themeColor="text1"/>
          <w:sz w:val="22"/>
        </w:rPr>
        <w:t xml:space="preserve">employers, so it is clear that we </w:t>
      </w:r>
      <w:r w:rsidR="00210380" w:rsidRPr="00210380">
        <w:rPr>
          <w:color w:val="000000" w:themeColor="text1"/>
          <w:sz w:val="22"/>
        </w:rPr>
        <w:t>do not think it is solely the employee's responsibility to improve their situation in the workplace.</w:t>
      </w:r>
    </w:p>
    <w:p w14:paraId="0695A0CE" w14:textId="245F1242" w:rsidR="003A4979" w:rsidRDefault="003A4979" w:rsidP="003A4979">
      <w:pPr>
        <w:spacing w:line="276" w:lineRule="auto"/>
        <w:ind w:left="0" w:firstLine="0"/>
        <w:rPr>
          <w:color w:val="000000" w:themeColor="text1"/>
          <w:sz w:val="22"/>
        </w:rPr>
      </w:pPr>
    </w:p>
    <w:p w14:paraId="38E8141D" w14:textId="42CF9081" w:rsidR="009A059D" w:rsidRDefault="0033580C" w:rsidP="00331FE5">
      <w:pPr>
        <w:pStyle w:val="Heading1"/>
      </w:pPr>
      <w:r>
        <w:lastRenderedPageBreak/>
        <w:t>A</w:t>
      </w:r>
      <w:bookmarkStart w:id="0" w:name="_GoBack"/>
      <w:bookmarkEnd w:id="0"/>
      <w:r w:rsidR="009A059D">
        <w:t>ppendix</w:t>
      </w:r>
    </w:p>
    <w:p w14:paraId="6CBCA9D3" w14:textId="39C8B570" w:rsidR="009A059D" w:rsidRDefault="00312324" w:rsidP="00312324">
      <w:pPr>
        <w:pStyle w:val="PageSubHeading"/>
        <w:rPr>
          <w:rFonts w:ascii="Gotham Book" w:hAnsi="Gotham Book"/>
          <w:color w:val="00B0F0"/>
          <w:sz w:val="32"/>
          <w:szCs w:val="32"/>
          <w:lang w:val="en-US"/>
        </w:rPr>
      </w:pPr>
      <w:r>
        <w:rPr>
          <w:rFonts w:ascii="Gotham Book" w:hAnsi="Gotham Book"/>
          <w:color w:val="00B0F0"/>
          <w:sz w:val="32"/>
          <w:szCs w:val="32"/>
          <w:lang w:val="en-US"/>
        </w:rPr>
        <w:t xml:space="preserve">A.1 </w:t>
      </w:r>
      <w:r w:rsidR="009A059D" w:rsidRPr="00723371">
        <w:rPr>
          <w:rFonts w:ascii="Gotham Book" w:hAnsi="Gotham Book"/>
          <w:color w:val="00B0F0"/>
          <w:sz w:val="32"/>
          <w:szCs w:val="32"/>
          <w:lang w:val="en-US"/>
        </w:rPr>
        <w:t>Methodology</w:t>
      </w:r>
    </w:p>
    <w:p w14:paraId="31C5CC02" w14:textId="7D61887C" w:rsidR="00723371" w:rsidRDefault="00EF2B7C" w:rsidP="00BE37F7">
      <w:pPr>
        <w:pStyle w:val="PageSubHeading"/>
      </w:pPr>
      <w:r>
        <w:t xml:space="preserve">A.1.1.1 </w:t>
      </w:r>
      <w:r w:rsidR="00723371" w:rsidRPr="00723371">
        <w:t>Qualitative research</w:t>
      </w:r>
    </w:p>
    <w:p w14:paraId="01238BE1" w14:textId="0E9AC00D" w:rsidR="00EE0259" w:rsidRPr="00312324" w:rsidRDefault="00312324" w:rsidP="00BE37F7">
      <w:pPr>
        <w:pStyle w:val="PageSubHeading"/>
        <w:rPr>
          <w:rFonts w:ascii="Gotham Book" w:hAnsi="Gotham Book"/>
          <w:i/>
        </w:rPr>
      </w:pPr>
      <w:r>
        <w:rPr>
          <w:rFonts w:ascii="Gotham Book" w:hAnsi="Gotham Book"/>
          <w:i/>
        </w:rPr>
        <w:t xml:space="preserve">A.1.1 </w:t>
      </w:r>
      <w:r w:rsidR="00EE0259" w:rsidRPr="00312324">
        <w:rPr>
          <w:rFonts w:ascii="Gotham Book" w:hAnsi="Gotham Book"/>
          <w:i/>
        </w:rPr>
        <w:t>Focus groups and interviews with non BSL users</w:t>
      </w:r>
    </w:p>
    <w:p w14:paraId="2A24FE96" w14:textId="313BF914" w:rsidR="00723371" w:rsidRPr="00723371" w:rsidRDefault="00723371" w:rsidP="00723371">
      <w:pPr>
        <w:pStyle w:val="PageSubHeading"/>
        <w:rPr>
          <w:rFonts w:ascii="Gotham Book" w:hAnsi="Gotham Book"/>
        </w:rPr>
      </w:pPr>
      <w:r w:rsidRPr="00723371">
        <w:rPr>
          <w:rFonts w:ascii="Gotham Book" w:hAnsi="Gotham Book"/>
        </w:rPr>
        <w:t>Qualitative research was conducted first, to help understand why people aren’t always</w:t>
      </w:r>
      <w:r w:rsidR="00002753">
        <w:rPr>
          <w:rFonts w:ascii="Gotham Book" w:hAnsi="Gotham Book"/>
        </w:rPr>
        <w:t xml:space="preserve"> open about their hearing loss, </w:t>
      </w:r>
      <w:r w:rsidRPr="00723371">
        <w:rPr>
          <w:rFonts w:ascii="Gotham Book" w:hAnsi="Gotham Book"/>
        </w:rPr>
        <w:t xml:space="preserve">what impacts them getting support for their hearing </w:t>
      </w:r>
      <w:r w:rsidR="00002753">
        <w:rPr>
          <w:rFonts w:ascii="Gotham Book" w:hAnsi="Gotham Book"/>
        </w:rPr>
        <w:t xml:space="preserve">loss, </w:t>
      </w:r>
      <w:r w:rsidRPr="00723371">
        <w:rPr>
          <w:rFonts w:ascii="Gotham Book" w:hAnsi="Gotham Book"/>
        </w:rPr>
        <w:t>and what services or organisations they've received help from.</w:t>
      </w:r>
      <w:r w:rsidR="00EE0259">
        <w:rPr>
          <w:rFonts w:ascii="Gotham Book" w:hAnsi="Gotham Book"/>
        </w:rPr>
        <w:t xml:space="preserve"> </w:t>
      </w:r>
    </w:p>
    <w:p w14:paraId="68478F2A" w14:textId="77777777" w:rsidR="00723371" w:rsidRPr="00723371" w:rsidRDefault="00723371" w:rsidP="00723371">
      <w:pPr>
        <w:pStyle w:val="PageSubHeading"/>
        <w:rPr>
          <w:rFonts w:ascii="Gotham Book" w:hAnsi="Gotham Book"/>
        </w:rPr>
      </w:pPr>
      <w:r w:rsidRPr="00723371">
        <w:rPr>
          <w:rFonts w:ascii="Gotham Book" w:hAnsi="Gotham Book"/>
        </w:rPr>
        <w:t>This round of qualitative research comprised of:</w:t>
      </w:r>
    </w:p>
    <w:p w14:paraId="1C4C33D3" w14:textId="634E629D" w:rsidR="00723371" w:rsidRPr="00002753" w:rsidRDefault="00723371" w:rsidP="00002753">
      <w:pPr>
        <w:pStyle w:val="BulletPoints"/>
        <w:numPr>
          <w:ilvl w:val="0"/>
          <w:numId w:val="20"/>
        </w:numPr>
        <w:rPr>
          <w:sz w:val="22"/>
        </w:rPr>
      </w:pPr>
      <w:r w:rsidRPr="00002753">
        <w:rPr>
          <w:sz w:val="22"/>
        </w:rPr>
        <w:t xml:space="preserve">4 online focus groups </w:t>
      </w:r>
    </w:p>
    <w:p w14:paraId="326CD8E8" w14:textId="5AE08AAC" w:rsidR="00723371" w:rsidRPr="00002753" w:rsidRDefault="00723371" w:rsidP="00002753">
      <w:pPr>
        <w:pStyle w:val="BulletPoints"/>
        <w:numPr>
          <w:ilvl w:val="0"/>
          <w:numId w:val="20"/>
        </w:numPr>
        <w:rPr>
          <w:sz w:val="22"/>
        </w:rPr>
      </w:pPr>
      <w:r w:rsidRPr="00002753">
        <w:rPr>
          <w:sz w:val="22"/>
        </w:rPr>
        <w:t>1 face-to-face focus group</w:t>
      </w:r>
    </w:p>
    <w:p w14:paraId="14C9F90D" w14:textId="49C03123" w:rsidR="00723371" w:rsidRPr="00002753" w:rsidRDefault="00EE0259" w:rsidP="00002753">
      <w:pPr>
        <w:pStyle w:val="BulletPoints"/>
        <w:numPr>
          <w:ilvl w:val="0"/>
          <w:numId w:val="20"/>
        </w:numPr>
        <w:rPr>
          <w:sz w:val="22"/>
        </w:rPr>
      </w:pPr>
      <w:r>
        <w:rPr>
          <w:sz w:val="22"/>
        </w:rPr>
        <w:t>1</w:t>
      </w:r>
      <w:r w:rsidR="00723371" w:rsidRPr="00002753">
        <w:rPr>
          <w:sz w:val="22"/>
        </w:rPr>
        <w:t xml:space="preserve"> in-depth interviews</w:t>
      </w:r>
      <w:r>
        <w:rPr>
          <w:sz w:val="22"/>
        </w:rPr>
        <w:t xml:space="preserve"> </w:t>
      </w:r>
    </w:p>
    <w:p w14:paraId="7EDC714B" w14:textId="2094A686" w:rsidR="00723371" w:rsidRDefault="00EE0259" w:rsidP="00BE37F7">
      <w:pPr>
        <w:pStyle w:val="PageSubHeading"/>
        <w:rPr>
          <w:rFonts w:ascii="Gotham Book" w:hAnsi="Gotham Book"/>
        </w:rPr>
      </w:pPr>
      <w:r>
        <w:rPr>
          <w:rFonts w:ascii="Gotham Book" w:hAnsi="Gotham Book"/>
        </w:rPr>
        <w:t>In total, we spoke to 29</w:t>
      </w:r>
      <w:r w:rsidR="00723371" w:rsidRPr="00723371">
        <w:rPr>
          <w:rFonts w:ascii="Gotham Book" w:hAnsi="Gotham Book"/>
        </w:rPr>
        <w:t xml:space="preserve"> participants who are currently in w</w:t>
      </w:r>
      <w:r>
        <w:rPr>
          <w:rFonts w:ascii="Gotham Book" w:hAnsi="Gotham Book"/>
        </w:rPr>
        <w:t>ork. All respondents, apart from one, were non BSL users.</w:t>
      </w:r>
      <w:r w:rsidR="00723371" w:rsidRPr="00723371">
        <w:rPr>
          <w:rFonts w:ascii="Gotham Book" w:hAnsi="Gotham Book"/>
        </w:rPr>
        <w:t xml:space="preserve"> The final sample included a range of people within the following demographic groups</w:t>
      </w:r>
      <w:r w:rsidR="00723371">
        <w:rPr>
          <w:rFonts w:ascii="Gotham Book" w:hAnsi="Gotham Book"/>
        </w:rPr>
        <w:t>:</w:t>
      </w:r>
    </w:p>
    <w:p w14:paraId="64A1EF2B" w14:textId="250790C9" w:rsidR="00002753" w:rsidRPr="00002753" w:rsidRDefault="00002753" w:rsidP="00002753">
      <w:pPr>
        <w:pStyle w:val="BulletPoints"/>
        <w:numPr>
          <w:ilvl w:val="0"/>
          <w:numId w:val="21"/>
        </w:numPr>
        <w:rPr>
          <w:sz w:val="22"/>
        </w:rPr>
      </w:pPr>
      <w:r w:rsidRPr="00002753">
        <w:rPr>
          <w:sz w:val="22"/>
        </w:rPr>
        <w:t>Age</w:t>
      </w:r>
    </w:p>
    <w:p w14:paraId="726199A2" w14:textId="39D2BCCE" w:rsidR="00002753" w:rsidRPr="00002753" w:rsidRDefault="00002753" w:rsidP="00002753">
      <w:pPr>
        <w:pStyle w:val="BulletPoints"/>
        <w:numPr>
          <w:ilvl w:val="0"/>
          <w:numId w:val="21"/>
        </w:numPr>
        <w:rPr>
          <w:sz w:val="22"/>
        </w:rPr>
      </w:pPr>
      <w:r w:rsidRPr="00002753">
        <w:rPr>
          <w:sz w:val="22"/>
        </w:rPr>
        <w:t>Geography</w:t>
      </w:r>
    </w:p>
    <w:p w14:paraId="254FDBFB" w14:textId="7F9915D0" w:rsidR="00002753" w:rsidRPr="00002753" w:rsidRDefault="00002753" w:rsidP="00002753">
      <w:pPr>
        <w:pStyle w:val="BulletPoints"/>
        <w:numPr>
          <w:ilvl w:val="0"/>
          <w:numId w:val="21"/>
        </w:numPr>
        <w:rPr>
          <w:sz w:val="22"/>
        </w:rPr>
      </w:pPr>
      <w:r w:rsidRPr="00002753">
        <w:rPr>
          <w:sz w:val="22"/>
        </w:rPr>
        <w:t>Gender</w:t>
      </w:r>
    </w:p>
    <w:p w14:paraId="03B6F70A" w14:textId="01AC0622" w:rsidR="00002753" w:rsidRPr="00002753" w:rsidRDefault="00002753" w:rsidP="00002753">
      <w:pPr>
        <w:pStyle w:val="BulletPoints"/>
        <w:numPr>
          <w:ilvl w:val="0"/>
          <w:numId w:val="21"/>
        </w:numPr>
        <w:rPr>
          <w:sz w:val="22"/>
        </w:rPr>
      </w:pPr>
      <w:r w:rsidRPr="00002753">
        <w:rPr>
          <w:sz w:val="22"/>
        </w:rPr>
        <w:t>Level of seniority in current organisation</w:t>
      </w:r>
    </w:p>
    <w:p w14:paraId="7013E507" w14:textId="2D498405" w:rsidR="00EE0259" w:rsidRDefault="00002753" w:rsidP="00EE0259">
      <w:pPr>
        <w:pStyle w:val="BulletPoints"/>
        <w:numPr>
          <w:ilvl w:val="0"/>
          <w:numId w:val="21"/>
        </w:numPr>
        <w:rPr>
          <w:sz w:val="22"/>
        </w:rPr>
      </w:pPr>
      <w:r w:rsidRPr="00002753">
        <w:rPr>
          <w:sz w:val="22"/>
        </w:rPr>
        <w:t>Organisation's sector (private; public; voluntary)</w:t>
      </w:r>
    </w:p>
    <w:p w14:paraId="785A8556" w14:textId="04907EE4" w:rsidR="00EE0259" w:rsidRPr="00312324" w:rsidRDefault="00EE0259" w:rsidP="00EE0259">
      <w:pPr>
        <w:pStyle w:val="BulletPoints"/>
        <w:rPr>
          <w:i/>
          <w:color w:val="272727"/>
          <w:sz w:val="22"/>
        </w:rPr>
      </w:pPr>
      <w:r w:rsidRPr="00D95029">
        <w:rPr>
          <w:i/>
          <w:color w:val="272727"/>
          <w:sz w:val="22"/>
        </w:rPr>
        <w:t>Focus groups and interviews with BSL users</w:t>
      </w:r>
    </w:p>
    <w:p w14:paraId="36609E9C" w14:textId="28315240" w:rsidR="00EE0259" w:rsidRDefault="004E56E8" w:rsidP="00EE0259">
      <w:pPr>
        <w:pStyle w:val="BulletPoints"/>
        <w:rPr>
          <w:sz w:val="22"/>
        </w:rPr>
      </w:pPr>
      <w:r>
        <w:rPr>
          <w:sz w:val="22"/>
        </w:rPr>
        <w:t xml:space="preserve">Following consultation with </w:t>
      </w:r>
      <w:r w:rsidR="00312324">
        <w:rPr>
          <w:sz w:val="22"/>
        </w:rPr>
        <w:t>BSL users, it was decided to gain the views of BSL users through qualitative research, r</w:t>
      </w:r>
      <w:r w:rsidR="00867E4D">
        <w:rPr>
          <w:sz w:val="22"/>
        </w:rPr>
        <w:t>ather than translate the survey, although 46 first language BSL</w:t>
      </w:r>
      <w:r w:rsidR="00743255">
        <w:rPr>
          <w:sz w:val="22"/>
        </w:rPr>
        <w:t xml:space="preserve"> users did also take the survey. </w:t>
      </w:r>
      <w:r w:rsidR="00EF2B7C">
        <w:rPr>
          <w:sz w:val="22"/>
        </w:rPr>
        <w:t xml:space="preserve">The qualitative research </w:t>
      </w:r>
      <w:r w:rsidR="00867E4D">
        <w:rPr>
          <w:sz w:val="22"/>
        </w:rPr>
        <w:t xml:space="preserve">with BSL users </w:t>
      </w:r>
      <w:r w:rsidR="00EF2B7C">
        <w:rPr>
          <w:sz w:val="22"/>
        </w:rPr>
        <w:t>comprised of:</w:t>
      </w:r>
    </w:p>
    <w:p w14:paraId="7CF4F9BE" w14:textId="28FDF0C9" w:rsidR="00EF2B7C" w:rsidRPr="004A37CA" w:rsidRDefault="00867E4D" w:rsidP="00EF2B7C">
      <w:pPr>
        <w:pStyle w:val="BulletPoints"/>
        <w:rPr>
          <w:sz w:val="22"/>
        </w:rPr>
      </w:pPr>
      <w:r>
        <w:rPr>
          <w:sz w:val="22"/>
        </w:rPr>
        <w:t>4 one-to-one depth</w:t>
      </w:r>
      <w:r w:rsidR="00EF2B7C" w:rsidRPr="004A37CA">
        <w:rPr>
          <w:sz w:val="22"/>
        </w:rPr>
        <w:t xml:space="preserve"> interviews</w:t>
      </w:r>
    </w:p>
    <w:p w14:paraId="00EEAF16" w14:textId="3855E47D" w:rsidR="00EF2B7C" w:rsidRPr="004A37CA" w:rsidRDefault="00867E4D" w:rsidP="00EF2B7C">
      <w:pPr>
        <w:pStyle w:val="BulletPoints"/>
        <w:rPr>
          <w:sz w:val="22"/>
        </w:rPr>
      </w:pPr>
      <w:r>
        <w:rPr>
          <w:sz w:val="22"/>
        </w:rPr>
        <w:t>1</w:t>
      </w:r>
      <w:r w:rsidR="00EF2B7C" w:rsidRPr="004A37CA">
        <w:rPr>
          <w:sz w:val="22"/>
        </w:rPr>
        <w:t xml:space="preserve"> paired interview</w:t>
      </w:r>
    </w:p>
    <w:p w14:paraId="260A58C9" w14:textId="3A927291" w:rsidR="004A37CA" w:rsidRPr="004A37CA" w:rsidRDefault="004A37CA" w:rsidP="004A37CA">
      <w:pPr>
        <w:pStyle w:val="BulletPoints"/>
        <w:rPr>
          <w:sz w:val="22"/>
        </w:rPr>
      </w:pPr>
      <w:r w:rsidRPr="004A37CA">
        <w:rPr>
          <w:sz w:val="22"/>
        </w:rPr>
        <w:t>In</w:t>
      </w:r>
      <w:r w:rsidR="00743255">
        <w:rPr>
          <w:sz w:val="22"/>
        </w:rPr>
        <w:t xml:space="preserve"> total we spoke to 6</w:t>
      </w:r>
      <w:r w:rsidRPr="004A37CA">
        <w:rPr>
          <w:sz w:val="22"/>
        </w:rPr>
        <w:t xml:space="preserve"> BSL users</w:t>
      </w:r>
      <w:r w:rsidR="00743255">
        <w:rPr>
          <w:sz w:val="22"/>
        </w:rPr>
        <w:t xml:space="preserve"> as part of the qualitative research</w:t>
      </w:r>
      <w:r w:rsidR="00931CBF">
        <w:rPr>
          <w:sz w:val="22"/>
        </w:rPr>
        <w:t>.</w:t>
      </w:r>
    </w:p>
    <w:p w14:paraId="05F09200" w14:textId="4E0F21A9" w:rsidR="00407139" w:rsidRPr="00723371" w:rsidRDefault="00EF2B7C" w:rsidP="00BE37F7">
      <w:pPr>
        <w:pStyle w:val="PageSubHeading"/>
      </w:pPr>
      <w:r>
        <w:t xml:space="preserve">A.1.1.2 </w:t>
      </w:r>
      <w:r w:rsidR="00407139" w:rsidRPr="00723371">
        <w:t>Quantitative research</w:t>
      </w:r>
    </w:p>
    <w:p w14:paraId="791DADE3" w14:textId="5D16245E" w:rsidR="00407139" w:rsidRDefault="00407139" w:rsidP="00BE37F7">
      <w:pPr>
        <w:pStyle w:val="PageSubHeading"/>
        <w:rPr>
          <w:rFonts w:ascii="Gotham Book" w:hAnsi="Gotham Book"/>
        </w:rPr>
      </w:pPr>
      <w:r w:rsidRPr="00723371">
        <w:rPr>
          <w:rFonts w:ascii="Gotham Book" w:hAnsi="Gotham Book"/>
        </w:rPr>
        <w:t xml:space="preserve">The results from the qualitative research fed into the design of a survey, aimed </w:t>
      </w:r>
      <w:r w:rsidR="00723371">
        <w:rPr>
          <w:rFonts w:ascii="Gotham Book" w:hAnsi="Gotham Book"/>
        </w:rPr>
        <w:t xml:space="preserve">at people with hearing loss, </w:t>
      </w:r>
      <w:r w:rsidRPr="00723371">
        <w:rPr>
          <w:rFonts w:ascii="Gotham Book" w:hAnsi="Gotham Book"/>
        </w:rPr>
        <w:t>deafness</w:t>
      </w:r>
      <w:r w:rsidR="00723371">
        <w:rPr>
          <w:rFonts w:ascii="Gotham Book" w:hAnsi="Gotham Book"/>
        </w:rPr>
        <w:t>, and tinnitus</w:t>
      </w:r>
      <w:r w:rsidRPr="00723371">
        <w:rPr>
          <w:rFonts w:ascii="Gotham Book" w:hAnsi="Gotham Book"/>
        </w:rPr>
        <w:t xml:space="preserve"> who are currently working. The survey asked people about </w:t>
      </w:r>
      <w:r w:rsidRPr="00723371">
        <w:rPr>
          <w:rFonts w:ascii="Gotham Book" w:hAnsi="Gotham Book"/>
        </w:rPr>
        <w:lastRenderedPageBreak/>
        <w:t>the barriers they face at work, any support they currently receive, and support they would like to receive.</w:t>
      </w:r>
    </w:p>
    <w:p w14:paraId="7048C749" w14:textId="461121DC" w:rsidR="00EE0259" w:rsidRDefault="00EE0259" w:rsidP="00EE0259">
      <w:pPr>
        <w:pStyle w:val="PageSubHeading"/>
        <w:rPr>
          <w:rFonts w:ascii="Gotham Book" w:hAnsi="Gotham Book"/>
        </w:rPr>
      </w:pPr>
      <w:r w:rsidRPr="00EE0259">
        <w:rPr>
          <w:rFonts w:ascii="Gotham Book" w:hAnsi="Gotham Book"/>
        </w:rPr>
        <w:t xml:space="preserve">The survey ran from </w:t>
      </w:r>
      <w:r w:rsidR="00743255" w:rsidRPr="00743255">
        <w:rPr>
          <w:rFonts w:ascii="Gotham Book" w:hAnsi="Gotham Book"/>
        </w:rPr>
        <w:t>9 July – 23 September 2019</w:t>
      </w:r>
      <w:r w:rsidR="00743255">
        <w:rPr>
          <w:color w:val="auto"/>
          <w:lang w:val="en-US"/>
        </w:rPr>
        <w:t xml:space="preserve"> </w:t>
      </w:r>
      <w:r w:rsidR="00743255">
        <w:rPr>
          <w:rFonts w:ascii="Gotham Book" w:hAnsi="Gotham Book"/>
        </w:rPr>
        <w:t>and 854</w:t>
      </w:r>
      <w:r w:rsidRPr="00EE0259">
        <w:rPr>
          <w:rFonts w:ascii="Gotham Book" w:hAnsi="Gotham Book"/>
        </w:rPr>
        <w:t xml:space="preserve"> people started the survey. However, base sizes for each question differ as respondents will have chosen not to answer </w:t>
      </w:r>
      <w:r>
        <w:rPr>
          <w:rFonts w:ascii="Gotham Book" w:hAnsi="Gotham Book"/>
        </w:rPr>
        <w:t xml:space="preserve">the question or </w:t>
      </w:r>
      <w:r w:rsidRPr="00EE0259">
        <w:rPr>
          <w:rFonts w:ascii="Gotham Book" w:hAnsi="Gotham Book"/>
        </w:rPr>
        <w:t xml:space="preserve">would have been filtered out of the question. </w:t>
      </w:r>
      <w:r>
        <w:rPr>
          <w:rFonts w:ascii="Gotham Book" w:hAnsi="Gotham Book"/>
        </w:rPr>
        <w:t>Base sizes reported in this survey may also differ from the topline results as some r</w:t>
      </w:r>
      <w:r w:rsidR="00371204">
        <w:rPr>
          <w:rFonts w:ascii="Gotham Book" w:hAnsi="Gotham Book"/>
        </w:rPr>
        <w:t xml:space="preserve">espondents </w:t>
      </w:r>
      <w:r>
        <w:rPr>
          <w:rFonts w:ascii="Gotham Book" w:hAnsi="Gotham Book"/>
        </w:rPr>
        <w:t xml:space="preserve">would have been filtered out. Please see base descriptions for more information. </w:t>
      </w:r>
    </w:p>
    <w:p w14:paraId="637FC2AD" w14:textId="1180B2E9" w:rsidR="00002753" w:rsidRDefault="00157290" w:rsidP="00BE37F7">
      <w:pPr>
        <w:pStyle w:val="PageSubHeading"/>
        <w:rPr>
          <w:rFonts w:ascii="Gotham Book" w:hAnsi="Gotham Book"/>
        </w:rPr>
      </w:pPr>
      <w:r>
        <w:rPr>
          <w:rFonts w:ascii="Gotham Book" w:hAnsi="Gotham Book"/>
        </w:rPr>
        <w:t>Where possible comparisons of answers among different sub-groups was undertaken. However, this was not always possible if sub</w:t>
      </w:r>
      <w:r w:rsidR="0084198C">
        <w:rPr>
          <w:rFonts w:ascii="Gotham Book" w:hAnsi="Gotham Book"/>
        </w:rPr>
        <w:t>-group numbers were very small – i.e. below 25.</w:t>
      </w:r>
      <w:r w:rsidR="007427D2">
        <w:rPr>
          <w:rFonts w:ascii="Gotham Book" w:hAnsi="Gotham Book"/>
        </w:rPr>
        <w:t xml:space="preserve"> Where sub-group results were small but reported, these results have been communicated as numbers and not percentages. </w:t>
      </w:r>
      <w:r w:rsidR="0084198C">
        <w:rPr>
          <w:rFonts w:ascii="Gotham Book" w:hAnsi="Gotham Book"/>
        </w:rPr>
        <w:t xml:space="preserve">  </w:t>
      </w:r>
    </w:p>
    <w:p w14:paraId="67658F1A" w14:textId="3C54D135" w:rsidR="00931CBF" w:rsidRPr="005D4EF3" w:rsidRDefault="005D4EF3" w:rsidP="00BE37F7">
      <w:pPr>
        <w:pStyle w:val="PageSubHeading"/>
        <w:rPr>
          <w:rFonts w:ascii="Gotham Book" w:hAnsi="Gotham Book"/>
        </w:rPr>
      </w:pPr>
      <w:r w:rsidRPr="005D4EF3">
        <w:rPr>
          <w:rFonts w:ascii="Gotham Book" w:hAnsi="Gotham Book"/>
        </w:rPr>
        <w:t>For a breakdown of who answered the survey</w:t>
      </w:r>
      <w:r>
        <w:rPr>
          <w:rFonts w:ascii="Gotham Book" w:hAnsi="Gotham Book"/>
        </w:rPr>
        <w:t>,</w:t>
      </w:r>
      <w:r w:rsidRPr="005D4EF3">
        <w:rPr>
          <w:rFonts w:ascii="Gotham Book" w:hAnsi="Gotham Book"/>
        </w:rPr>
        <w:t xml:space="preserve"> </w:t>
      </w:r>
      <w:r>
        <w:rPr>
          <w:rFonts w:ascii="Gotham Book" w:hAnsi="Gotham Book"/>
        </w:rPr>
        <w:t xml:space="preserve">by demographic group, please see the separate topline results document. </w:t>
      </w:r>
    </w:p>
    <w:p w14:paraId="02A4DDE5" w14:textId="090817E8" w:rsidR="00407139" w:rsidRPr="00723371" w:rsidRDefault="00EF2B7C" w:rsidP="00BE37F7">
      <w:pPr>
        <w:pStyle w:val="PageSubHeading"/>
      </w:pPr>
      <w:r>
        <w:t xml:space="preserve">A.1.1.3 </w:t>
      </w:r>
      <w:r w:rsidR="00407139" w:rsidRPr="00723371">
        <w:t>Secondary research</w:t>
      </w:r>
    </w:p>
    <w:p w14:paraId="6A4FEFF1" w14:textId="18383650" w:rsidR="00697E82" w:rsidRPr="00956760" w:rsidRDefault="00407139" w:rsidP="00723371">
      <w:pPr>
        <w:pStyle w:val="PageSubHeading"/>
        <w:rPr>
          <w:rFonts w:ascii="Gotham Book" w:hAnsi="Gotham Book"/>
        </w:rPr>
      </w:pPr>
      <w:r w:rsidRPr="00002753">
        <w:rPr>
          <w:rFonts w:ascii="Gotham Book" w:hAnsi="Gotham Book"/>
        </w:rPr>
        <w:t>Over the past few years we have conducted several studies related to employment, which are relevant to the objectives of this researc</w:t>
      </w:r>
      <w:r w:rsidR="00002753">
        <w:rPr>
          <w:rFonts w:ascii="Gotham Book" w:hAnsi="Gotham Book"/>
        </w:rPr>
        <w:t>h. This report</w:t>
      </w:r>
      <w:r w:rsidR="005D4EF3">
        <w:rPr>
          <w:rFonts w:ascii="Gotham Book" w:hAnsi="Gotham Book"/>
        </w:rPr>
        <w:t>,</w:t>
      </w:r>
      <w:r w:rsidR="00002753">
        <w:rPr>
          <w:rFonts w:ascii="Gotham Book" w:hAnsi="Gotham Book"/>
        </w:rPr>
        <w:t xml:space="preserve"> therefore</w:t>
      </w:r>
      <w:r w:rsidR="005D4EF3">
        <w:rPr>
          <w:rFonts w:ascii="Gotham Book" w:hAnsi="Gotham Book"/>
        </w:rPr>
        <w:t>,</w:t>
      </w:r>
      <w:r w:rsidR="00002753">
        <w:rPr>
          <w:rFonts w:ascii="Gotham Book" w:hAnsi="Gotham Book"/>
        </w:rPr>
        <w:t xml:space="preserve"> references </w:t>
      </w:r>
      <w:r w:rsidRPr="00002753">
        <w:rPr>
          <w:rFonts w:ascii="Gotham Book" w:hAnsi="Gotham Book"/>
        </w:rPr>
        <w:t>findings from t</w:t>
      </w:r>
      <w:r w:rsidR="00002753">
        <w:rPr>
          <w:rFonts w:ascii="Gotham Book" w:hAnsi="Gotham Book"/>
        </w:rPr>
        <w:t xml:space="preserve">his research, where applicable. </w:t>
      </w:r>
    </w:p>
    <w:p w14:paraId="016AE60B" w14:textId="431DD3B7" w:rsidR="0048754D" w:rsidRPr="00723371" w:rsidRDefault="00EF2B7C" w:rsidP="00723371">
      <w:pPr>
        <w:pStyle w:val="PageSubHeading"/>
        <w:rPr>
          <w:rFonts w:ascii="Gotham Book" w:hAnsi="Gotham Book"/>
          <w:color w:val="00B0F0"/>
          <w:sz w:val="32"/>
          <w:szCs w:val="32"/>
          <w:lang w:val="en-US"/>
        </w:rPr>
      </w:pPr>
      <w:r>
        <w:rPr>
          <w:rFonts w:ascii="Gotham Book" w:hAnsi="Gotham Book"/>
          <w:color w:val="00B0F0"/>
          <w:sz w:val="32"/>
          <w:szCs w:val="32"/>
          <w:lang w:val="en-US"/>
        </w:rPr>
        <w:t xml:space="preserve">A.2 </w:t>
      </w:r>
      <w:r w:rsidR="0016306D" w:rsidRPr="00723371">
        <w:rPr>
          <w:rFonts w:ascii="Gotham Book" w:hAnsi="Gotham Book"/>
          <w:color w:val="00B0F0"/>
          <w:sz w:val="32"/>
          <w:szCs w:val="32"/>
          <w:lang w:val="en-US"/>
        </w:rPr>
        <w:t>References</w:t>
      </w:r>
    </w:p>
    <w:sectPr w:rsidR="0048754D" w:rsidRPr="00723371" w:rsidSect="0016306D">
      <w:footerReference w:type="default" r:id="rId20"/>
      <w:pgSz w:w="11906" w:h="16838"/>
      <w:pgMar w:top="1418" w:right="680" w:bottom="1418" w:left="680" w:header="709"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2E819" w14:textId="77777777" w:rsidR="00B94BF2" w:rsidRPr="001E777C" w:rsidRDefault="00B94BF2" w:rsidP="001E777C">
      <w:pPr>
        <w:pStyle w:val="Footer"/>
      </w:pPr>
    </w:p>
  </w:endnote>
  <w:endnote w:type="continuationSeparator" w:id="0">
    <w:p w14:paraId="188CC9E4" w14:textId="77777777" w:rsidR="00B94BF2" w:rsidRDefault="00B94BF2" w:rsidP="00056CD0">
      <w:r>
        <w:continuationSeparator/>
      </w:r>
    </w:p>
    <w:p w14:paraId="6C29E2A1" w14:textId="77777777" w:rsidR="00B94BF2" w:rsidRDefault="00B94BF2" w:rsidP="00056CD0"/>
    <w:p w14:paraId="1DE81A2D" w14:textId="77777777" w:rsidR="00B94BF2" w:rsidRDefault="00B94BF2" w:rsidP="00056CD0"/>
    <w:p w14:paraId="6C40E22C" w14:textId="77777777" w:rsidR="00B94BF2" w:rsidRDefault="00B94BF2" w:rsidP="00056CD0"/>
  </w:endnote>
  <w:endnote w:id="1">
    <w:p w14:paraId="708ADA8F" w14:textId="77777777" w:rsidR="00B94BF2" w:rsidRPr="002C18D8" w:rsidRDefault="00B94BF2" w:rsidP="0016306D">
      <w:pPr>
        <w:pStyle w:val="EndnoteText"/>
        <w:rPr>
          <w:rFonts w:cs="Arial"/>
          <w:color w:val="0000FF" w:themeColor="hyperlink"/>
          <w:sz w:val="22"/>
          <w:szCs w:val="22"/>
          <w:u w:val="single"/>
        </w:rPr>
      </w:pPr>
      <w:r w:rsidRPr="002C18D8">
        <w:rPr>
          <w:rStyle w:val="EndnoteReference"/>
          <w:sz w:val="22"/>
          <w:szCs w:val="22"/>
        </w:rPr>
        <w:endnoteRef/>
      </w:r>
      <w:r w:rsidRPr="002C18D8">
        <w:rPr>
          <w:sz w:val="22"/>
          <w:szCs w:val="22"/>
        </w:rPr>
        <w:t xml:space="preserve"> </w:t>
      </w:r>
      <w:r w:rsidRPr="002C18D8">
        <w:rPr>
          <w:rFonts w:cs="Arial"/>
          <w:sz w:val="22"/>
          <w:szCs w:val="22"/>
        </w:rPr>
        <w:t xml:space="preserve">Action on Hearing Loss (2018), </w:t>
      </w:r>
      <w:hyperlink r:id="rId1" w:history="1">
        <w:r w:rsidRPr="000C3773">
          <w:rPr>
            <w:rStyle w:val="Hyperlink"/>
            <w:rFonts w:cs="Arial"/>
            <w:i/>
            <w:sz w:val="22"/>
            <w:szCs w:val="22"/>
          </w:rPr>
          <w:t>Survey of Workplace Experiences</w:t>
        </w:r>
      </w:hyperlink>
    </w:p>
  </w:endnote>
  <w:endnote w:id="2">
    <w:p w14:paraId="7065BF41" w14:textId="1E6F79D3" w:rsidR="00B94BF2" w:rsidRDefault="00B94BF2" w:rsidP="00055A99">
      <w:pPr>
        <w:pStyle w:val="EndnoteText"/>
      </w:pPr>
      <w:r>
        <w:rPr>
          <w:rStyle w:val="EndnoteReference"/>
        </w:rPr>
        <w:endnoteRef/>
      </w:r>
      <w:r>
        <w:t xml:space="preserve"> </w:t>
      </w:r>
      <w:r>
        <w:rPr>
          <w:rFonts w:cs="Arial"/>
          <w:sz w:val="22"/>
          <w:szCs w:val="22"/>
        </w:rPr>
        <w:t>Ibid.</w:t>
      </w:r>
    </w:p>
  </w:endnote>
  <w:endnote w:id="3">
    <w:p w14:paraId="16B22302" w14:textId="16DBF65F" w:rsidR="00B94BF2" w:rsidRPr="002C18D8" w:rsidRDefault="00B94BF2" w:rsidP="0016306D">
      <w:pPr>
        <w:pStyle w:val="EndnoteText"/>
        <w:rPr>
          <w:sz w:val="22"/>
          <w:szCs w:val="22"/>
        </w:rPr>
      </w:pPr>
      <w:r w:rsidRPr="002C18D8">
        <w:rPr>
          <w:rStyle w:val="EndnoteReference"/>
          <w:sz w:val="22"/>
          <w:szCs w:val="22"/>
        </w:rPr>
        <w:endnoteRef/>
      </w:r>
      <w:r w:rsidRPr="002C18D8">
        <w:rPr>
          <w:sz w:val="22"/>
          <w:szCs w:val="22"/>
        </w:rPr>
        <w:t xml:space="preserve"> </w:t>
      </w:r>
      <w:r>
        <w:rPr>
          <w:rFonts w:cs="Arial"/>
          <w:sz w:val="22"/>
          <w:szCs w:val="22"/>
        </w:rPr>
        <w:t>Ibid.</w:t>
      </w:r>
    </w:p>
  </w:endnote>
  <w:endnote w:id="4">
    <w:p w14:paraId="7B0006BF" w14:textId="3CA26F37" w:rsidR="00B94BF2" w:rsidRDefault="00B94BF2">
      <w:pPr>
        <w:pStyle w:val="EndnoteText"/>
      </w:pPr>
      <w:r>
        <w:rPr>
          <w:rStyle w:val="EndnoteReference"/>
        </w:rPr>
        <w:endnoteRef/>
      </w:r>
      <w:r>
        <w:t xml:space="preserve"> </w:t>
      </w:r>
      <w:r w:rsidRPr="002C18D8">
        <w:rPr>
          <w:rFonts w:cs="Arial"/>
          <w:sz w:val="22"/>
          <w:szCs w:val="22"/>
        </w:rPr>
        <w:t xml:space="preserve">Arrowsmith (2014), </w:t>
      </w:r>
      <w:hyperlink r:id="rId2" w:history="1">
        <w:r w:rsidRPr="000C3773">
          <w:rPr>
            <w:rStyle w:val="Hyperlink"/>
            <w:rFonts w:cs="Arial"/>
            <w:i/>
            <w:sz w:val="22"/>
            <w:szCs w:val="22"/>
          </w:rPr>
          <w:t>Hidden Disadvantage: Why people with hearing loss are still losing out at work</w:t>
        </w:r>
      </w:hyperlink>
      <w:r w:rsidRPr="002C18D8">
        <w:rPr>
          <w:rFonts w:cs="Arial"/>
          <w:sz w:val="22"/>
          <w:szCs w:val="22"/>
        </w:rPr>
        <w:t>, Action on Hearing Loss, London</w:t>
      </w:r>
    </w:p>
  </w:endnote>
  <w:endnote w:id="5">
    <w:p w14:paraId="4DD7C4EE" w14:textId="55FA0D4E" w:rsidR="00B94BF2" w:rsidRPr="0076017D" w:rsidRDefault="00B94BF2" w:rsidP="0076017D">
      <w:pPr>
        <w:pStyle w:val="EndnoteText"/>
        <w:rPr>
          <w:rFonts w:ascii="Gotham-Book" w:eastAsiaTheme="minorEastAsia" w:hAnsi="Gotham-Book" w:hint="eastAsia"/>
          <w:noProof/>
          <w:color w:val="414042"/>
          <w:sz w:val="22"/>
          <w:szCs w:val="22"/>
          <w:u w:val="single"/>
        </w:rPr>
      </w:pPr>
      <w:r>
        <w:rPr>
          <w:rStyle w:val="EndnoteReference"/>
        </w:rPr>
        <w:endnoteRef/>
      </w:r>
      <w:r>
        <w:t xml:space="preserve"> </w:t>
      </w:r>
      <w:hyperlink r:id="rId3" w:history="1">
        <w:r w:rsidRPr="0076017D">
          <w:rPr>
            <w:rStyle w:val="Hyperlink"/>
            <w:rFonts w:ascii="Gotham-Book" w:eastAsiaTheme="minorEastAsia" w:hAnsi="Gotham-Book"/>
            <w:noProof/>
            <w:color w:val="414042"/>
            <w:sz w:val="22"/>
            <w:szCs w:val="22"/>
          </w:rPr>
          <w:t>actiononhearingloss.org.uk/employers</w:t>
        </w:r>
      </w:hyperlink>
    </w:p>
  </w:endnote>
  <w:endnote w:id="6">
    <w:p w14:paraId="6785AA81" w14:textId="7CD50A5C" w:rsidR="00B94BF2" w:rsidRDefault="00B94BF2">
      <w:pPr>
        <w:pStyle w:val="EndnoteText"/>
      </w:pPr>
      <w:r>
        <w:rPr>
          <w:rStyle w:val="EndnoteReference"/>
        </w:rPr>
        <w:endnoteRef/>
      </w:r>
      <w:r>
        <w:t xml:space="preserve"> </w:t>
      </w:r>
      <w:r w:rsidRPr="002C18D8">
        <w:rPr>
          <w:rFonts w:cs="Arial"/>
          <w:sz w:val="22"/>
          <w:szCs w:val="22"/>
        </w:rPr>
        <w:t xml:space="preserve">Action on Hearing Loss (2018), </w:t>
      </w:r>
      <w:hyperlink r:id="rId4" w:history="1">
        <w:r w:rsidRPr="000C3773">
          <w:rPr>
            <w:rStyle w:val="Hyperlink"/>
            <w:rFonts w:cs="Arial"/>
            <w:i/>
            <w:sz w:val="22"/>
            <w:szCs w:val="22"/>
          </w:rPr>
          <w:t>Survey of Workplace Experiences</w:t>
        </w:r>
      </w:hyperlink>
    </w:p>
  </w:endnote>
  <w:endnote w:id="7">
    <w:p w14:paraId="6981445E" w14:textId="584C9736" w:rsidR="00B94BF2" w:rsidRDefault="00B94BF2" w:rsidP="000C3773">
      <w:pPr>
        <w:pStyle w:val="EndnoteText"/>
      </w:pPr>
      <w:r>
        <w:rPr>
          <w:rStyle w:val="EndnoteReference"/>
        </w:rPr>
        <w:endnoteRef/>
      </w:r>
      <w:r>
        <w:t xml:space="preserve"> </w:t>
      </w:r>
      <w:r>
        <w:rPr>
          <w:rFonts w:cs="Arial"/>
          <w:sz w:val="22"/>
          <w:szCs w:val="22"/>
        </w:rPr>
        <w:t>Action on Hearing Loss (2019</w:t>
      </w:r>
      <w:r w:rsidRPr="002C18D8">
        <w:rPr>
          <w:rFonts w:cs="Arial"/>
          <w:sz w:val="22"/>
          <w:szCs w:val="22"/>
        </w:rPr>
        <w:t>),</w:t>
      </w:r>
      <w:r>
        <w:rPr>
          <w:rFonts w:cs="Arial"/>
          <w:sz w:val="22"/>
          <w:szCs w:val="22"/>
        </w:rPr>
        <w:t xml:space="preserve"> </w:t>
      </w:r>
      <w:r w:rsidRPr="000C3773">
        <w:rPr>
          <w:rFonts w:cs="Arial"/>
          <w:i/>
          <w:sz w:val="22"/>
          <w:szCs w:val="22"/>
        </w:rPr>
        <w:t>Survey of people with hearing loss</w:t>
      </w:r>
    </w:p>
  </w:endnote>
  <w:endnote w:id="8">
    <w:p w14:paraId="30C93200" w14:textId="6B2534FD" w:rsidR="00B94BF2" w:rsidRPr="002C18D8" w:rsidRDefault="00B94BF2" w:rsidP="00743255">
      <w:pPr>
        <w:pStyle w:val="EndnoteText"/>
        <w:rPr>
          <w:sz w:val="22"/>
          <w:szCs w:val="22"/>
        </w:rPr>
      </w:pPr>
      <w:r w:rsidRPr="002C18D8">
        <w:rPr>
          <w:rStyle w:val="EndnoteReference"/>
          <w:sz w:val="22"/>
          <w:szCs w:val="22"/>
        </w:rPr>
        <w:endnoteRef/>
      </w:r>
      <w:r w:rsidRPr="002C18D8">
        <w:rPr>
          <w:sz w:val="22"/>
          <w:szCs w:val="22"/>
        </w:rPr>
        <w:t xml:space="preserve"> </w:t>
      </w:r>
      <w:r>
        <w:rPr>
          <w:sz w:val="22"/>
          <w:szCs w:val="22"/>
        </w:rPr>
        <w:t xml:space="preserve">Rolfe, C and Gardner, B (2016) </w:t>
      </w:r>
      <w:r w:rsidRPr="00743255">
        <w:rPr>
          <w:i/>
          <w:sz w:val="22"/>
          <w:szCs w:val="22"/>
        </w:rPr>
        <w:t>Experiences of hearing loss and views towards interventions to promote uptake of rehabilitation support among UK adults</w:t>
      </w:r>
      <w:r>
        <w:rPr>
          <w:sz w:val="22"/>
          <w:szCs w:val="22"/>
        </w:rPr>
        <w:t xml:space="preserve">, </w:t>
      </w:r>
      <w:r w:rsidRPr="00743255">
        <w:rPr>
          <w:sz w:val="22"/>
          <w:szCs w:val="22"/>
        </w:rPr>
        <w:t>Internatio</w:t>
      </w:r>
      <w:r>
        <w:rPr>
          <w:sz w:val="22"/>
          <w:szCs w:val="22"/>
        </w:rPr>
        <w:t>nal Journal of Audiology, 55:11</w:t>
      </w:r>
    </w:p>
  </w:endnote>
  <w:endnote w:id="9">
    <w:p w14:paraId="6672DFE9" w14:textId="77777777" w:rsidR="00B94BF2" w:rsidRPr="000C3773" w:rsidRDefault="00B94BF2" w:rsidP="00C75C50">
      <w:pPr>
        <w:pStyle w:val="EndnoteText"/>
        <w:rPr>
          <w:i/>
        </w:rPr>
      </w:pPr>
      <w:r>
        <w:rPr>
          <w:rStyle w:val="EndnoteReference"/>
        </w:rPr>
        <w:endnoteRef/>
      </w:r>
      <w:r>
        <w:t xml:space="preserve"> </w:t>
      </w:r>
      <w:r w:rsidRPr="002C18D8">
        <w:rPr>
          <w:rFonts w:cs="Arial"/>
          <w:sz w:val="22"/>
          <w:szCs w:val="22"/>
        </w:rPr>
        <w:t xml:space="preserve">Action on Hearing Loss (2018), </w:t>
      </w:r>
      <w:hyperlink r:id="rId5" w:history="1">
        <w:r w:rsidRPr="000C3773">
          <w:rPr>
            <w:rStyle w:val="Hyperlink"/>
            <w:rFonts w:cs="Arial"/>
            <w:i/>
            <w:sz w:val="22"/>
            <w:szCs w:val="22"/>
          </w:rPr>
          <w:t>Survey of Workplace Experiences</w:t>
        </w:r>
      </w:hyperlink>
      <w:r w:rsidRPr="002C18D8">
        <w:rPr>
          <w:rStyle w:val="Hyperlink"/>
          <w:rFonts w:cs="Arial"/>
          <w:sz w:val="22"/>
          <w:szCs w:val="22"/>
        </w:rPr>
        <w:t xml:space="preserve"> </w:t>
      </w:r>
      <w:r w:rsidRPr="002C18D8">
        <w:rPr>
          <w:sz w:val="22"/>
          <w:szCs w:val="22"/>
        </w:rPr>
        <w:t xml:space="preserve">and Cook, L. (2017) </w:t>
      </w:r>
      <w:r w:rsidRPr="000C3773">
        <w:rPr>
          <w:i/>
          <w:sz w:val="22"/>
          <w:szCs w:val="22"/>
        </w:rPr>
        <w:t>Working for Change: Improving attitudes to hearing loss in the workplace. Action on Hearing Loss</w:t>
      </w:r>
    </w:p>
  </w:endnote>
  <w:endnote w:id="10">
    <w:p w14:paraId="6A759E4F" w14:textId="595EB043" w:rsidR="00B94BF2" w:rsidRPr="00F100BF" w:rsidRDefault="00B94BF2" w:rsidP="00F100BF">
      <w:pPr>
        <w:pStyle w:val="EndnoteText"/>
        <w:rPr>
          <w:rFonts w:cs="Arial"/>
          <w:color w:val="0000FF" w:themeColor="hyperlink"/>
          <w:sz w:val="22"/>
          <w:szCs w:val="22"/>
          <w:u w:val="single"/>
        </w:rPr>
      </w:pPr>
      <w:r w:rsidRPr="002C18D8">
        <w:rPr>
          <w:rStyle w:val="EndnoteReference"/>
          <w:sz w:val="22"/>
          <w:szCs w:val="22"/>
        </w:rPr>
        <w:endnoteRef/>
      </w:r>
      <w:r w:rsidRPr="002C18D8">
        <w:rPr>
          <w:sz w:val="22"/>
          <w:szCs w:val="22"/>
        </w:rPr>
        <w:t xml:space="preserve"> </w:t>
      </w:r>
      <w:r w:rsidRPr="002C18D8">
        <w:rPr>
          <w:rFonts w:cs="Arial"/>
          <w:sz w:val="22"/>
          <w:szCs w:val="22"/>
        </w:rPr>
        <w:t xml:space="preserve">Action on Hearing Loss (2018), </w:t>
      </w:r>
      <w:hyperlink r:id="rId6" w:history="1">
        <w:r w:rsidRPr="000C3773">
          <w:rPr>
            <w:rStyle w:val="Hyperlink"/>
            <w:rFonts w:cs="Arial"/>
            <w:i/>
            <w:sz w:val="22"/>
            <w:szCs w:val="22"/>
          </w:rPr>
          <w:t>Survey of Workplace Experiences</w:t>
        </w:r>
      </w:hyperlink>
    </w:p>
  </w:endnote>
  <w:endnote w:id="11">
    <w:p w14:paraId="793DCF65" w14:textId="3F16839E" w:rsidR="00B94BF2" w:rsidRDefault="00B94BF2">
      <w:pPr>
        <w:pStyle w:val="EndnoteText"/>
      </w:pPr>
      <w:r>
        <w:rPr>
          <w:rStyle w:val="EndnoteReference"/>
        </w:rPr>
        <w:endnoteRef/>
      </w:r>
      <w:r>
        <w:t xml:space="preserve"> </w:t>
      </w:r>
      <w:r w:rsidRPr="00A3545F">
        <w:rPr>
          <w:rFonts w:cs="Arial"/>
          <w:sz w:val="22"/>
          <w:szCs w:val="22"/>
        </w:rPr>
        <w:t>Ibid.</w:t>
      </w:r>
    </w:p>
  </w:endnote>
  <w:endnote w:id="12">
    <w:p w14:paraId="198BEC3F" w14:textId="77777777" w:rsidR="00B94BF2" w:rsidRPr="00874D56" w:rsidRDefault="00B94BF2" w:rsidP="00475FC9">
      <w:pPr>
        <w:pStyle w:val="EndnoteText"/>
        <w:rPr>
          <w:rStyle w:val="Hyperlink"/>
          <w:rFonts w:cs="Arial"/>
          <w:sz w:val="18"/>
          <w:szCs w:val="18"/>
        </w:rPr>
      </w:pPr>
      <w:r w:rsidRPr="002C18D8">
        <w:rPr>
          <w:rStyle w:val="EndnoteReference"/>
          <w:sz w:val="22"/>
          <w:szCs w:val="22"/>
        </w:rPr>
        <w:endnoteRef/>
      </w:r>
      <w:r w:rsidRPr="002C18D8">
        <w:rPr>
          <w:sz w:val="22"/>
          <w:szCs w:val="22"/>
        </w:rPr>
        <w:t xml:space="preserve"> See </w:t>
      </w:r>
      <w:r w:rsidRPr="002C18D8">
        <w:rPr>
          <w:rFonts w:cs="Arial"/>
          <w:sz w:val="22"/>
          <w:szCs w:val="22"/>
        </w:rPr>
        <w:t xml:space="preserve">Action on Hearing Loss (2018), </w:t>
      </w:r>
      <w:hyperlink r:id="rId7" w:history="1">
        <w:r w:rsidRPr="000C3773">
          <w:rPr>
            <w:rStyle w:val="Hyperlink"/>
            <w:rFonts w:cs="Arial"/>
            <w:i/>
            <w:sz w:val="22"/>
            <w:szCs w:val="22"/>
          </w:rPr>
          <w:t>Survey of Workplace Experiences</w:t>
        </w:r>
      </w:hyperlink>
      <w:r w:rsidRPr="002C18D8">
        <w:rPr>
          <w:rStyle w:val="Hyperlink"/>
          <w:rFonts w:cs="Arial"/>
          <w:sz w:val="22"/>
          <w:szCs w:val="22"/>
        </w:rPr>
        <w:t xml:space="preserve"> </w:t>
      </w:r>
      <w:r w:rsidRPr="002C18D8">
        <w:rPr>
          <w:sz w:val="22"/>
          <w:szCs w:val="22"/>
        </w:rPr>
        <w:t xml:space="preserve">and Cook, L. (2017) </w:t>
      </w:r>
      <w:r w:rsidRPr="000C3773">
        <w:rPr>
          <w:i/>
          <w:sz w:val="22"/>
          <w:szCs w:val="22"/>
        </w:rPr>
        <w:t>Working for Change: Improving attitudes to hearing loss in the workplace</w:t>
      </w:r>
      <w:r w:rsidRPr="002C18D8">
        <w:rPr>
          <w:sz w:val="22"/>
          <w:szCs w:val="22"/>
        </w:rPr>
        <w:t>. Action on Hearing Loss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Times New Roman"/>
    <w:panose1 w:val="00000000000000000000"/>
    <w:charset w:val="00"/>
    <w:family w:val="roman"/>
    <w:notTrueType/>
    <w:pitch w:val="default"/>
  </w:font>
  <w:font w:name="Gotham Book">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Bold">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0"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ok">
    <w:panose1 w:val="000000000000000000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713810"/>
      <w:docPartObj>
        <w:docPartGallery w:val="Page Numbers (Bottom of Page)"/>
        <w:docPartUnique/>
      </w:docPartObj>
    </w:sdtPr>
    <w:sdtEndPr>
      <w:rPr>
        <w:noProof/>
      </w:rPr>
    </w:sdtEndPr>
    <w:sdtContent>
      <w:p w14:paraId="70E307C6" w14:textId="66D342FB" w:rsidR="00B94BF2" w:rsidRDefault="00B94BF2">
        <w:pPr>
          <w:pStyle w:val="Footer"/>
          <w:jc w:val="center"/>
        </w:pPr>
        <w:r>
          <w:fldChar w:fldCharType="begin"/>
        </w:r>
        <w:r>
          <w:instrText xml:space="preserve"> PAGE   \* MERGEFORMAT </w:instrText>
        </w:r>
        <w:r>
          <w:fldChar w:fldCharType="separate"/>
        </w:r>
        <w:r w:rsidR="0033580C">
          <w:rPr>
            <w:noProof/>
          </w:rPr>
          <w:t>3</w:t>
        </w:r>
        <w:r>
          <w:rPr>
            <w:noProof/>
          </w:rPr>
          <w:fldChar w:fldCharType="end"/>
        </w:r>
      </w:p>
    </w:sdtContent>
  </w:sdt>
  <w:p w14:paraId="2580B36B" w14:textId="77777777" w:rsidR="00B94BF2" w:rsidRDefault="00B94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DB224" w14:textId="77777777" w:rsidR="00B94BF2" w:rsidRDefault="00B94BF2" w:rsidP="00056CD0">
      <w:r>
        <w:separator/>
      </w:r>
    </w:p>
    <w:p w14:paraId="3267E612" w14:textId="77777777" w:rsidR="00B94BF2" w:rsidRDefault="00B94BF2" w:rsidP="00056CD0"/>
    <w:p w14:paraId="56F215F5" w14:textId="77777777" w:rsidR="00B94BF2" w:rsidRDefault="00B94BF2" w:rsidP="00056CD0"/>
    <w:p w14:paraId="2041348B" w14:textId="77777777" w:rsidR="00B94BF2" w:rsidRDefault="00B94BF2" w:rsidP="00056CD0"/>
  </w:footnote>
  <w:footnote w:type="continuationSeparator" w:id="0">
    <w:p w14:paraId="34E00B88" w14:textId="77777777" w:rsidR="00B94BF2" w:rsidRDefault="00B94BF2" w:rsidP="00056CD0">
      <w:r>
        <w:continuationSeparator/>
      </w:r>
    </w:p>
    <w:p w14:paraId="12273C1F" w14:textId="77777777" w:rsidR="00B94BF2" w:rsidRDefault="00B94BF2" w:rsidP="00056CD0"/>
    <w:p w14:paraId="063A3CD5" w14:textId="77777777" w:rsidR="00B94BF2" w:rsidRDefault="00B94BF2" w:rsidP="00056CD0"/>
    <w:p w14:paraId="033C5EC2" w14:textId="77777777" w:rsidR="00B94BF2" w:rsidRDefault="00B94BF2" w:rsidP="00056CD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86C16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6E8250F"/>
    <w:multiLevelType w:val="hybridMultilevel"/>
    <w:tmpl w:val="EA544E8E"/>
    <w:lvl w:ilvl="0" w:tplc="08090001">
      <w:start w:val="1"/>
      <w:numFmt w:val="bullet"/>
      <w:lvlText w:val=""/>
      <w:lvlJc w:val="left"/>
      <w:pPr>
        <w:ind w:left="360" w:hanging="360"/>
      </w:pPr>
      <w:rPr>
        <w:rFonts w:ascii="Symbol" w:hAnsi="Symbol" w:hint="default"/>
        <w:b/>
        <w:bCs/>
        <w:i w:val="0"/>
        <w:strike w:val="0"/>
        <w:dstrike w:val="0"/>
        <w:color w:val="00B0F0"/>
        <w:sz w:val="22"/>
        <w:szCs w:val="22"/>
        <w:u w:val="none" w:color="000000"/>
        <w:bdr w:val="none" w:sz="0" w:space="0" w:color="auto"/>
        <w:shd w:val="clear" w:color="auto" w:fill="auto"/>
        <w:vertAlign w:val="baseline"/>
      </w:rPr>
    </w:lvl>
    <w:lvl w:ilvl="1" w:tplc="C49E597C">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81286BB4">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5D5635E6">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30E64BE6">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11BCAB34">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5C7C7EDA">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E04C64C4">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46B892D6">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2" w15:restartNumberingAfterBreak="0">
    <w:nsid w:val="0F2A7D63"/>
    <w:multiLevelType w:val="hybridMultilevel"/>
    <w:tmpl w:val="A0845A56"/>
    <w:lvl w:ilvl="0" w:tplc="08090001">
      <w:start w:val="1"/>
      <w:numFmt w:val="bullet"/>
      <w:lvlText w:val=""/>
      <w:lvlJc w:val="left"/>
      <w:pPr>
        <w:ind w:left="360" w:hanging="360"/>
      </w:pPr>
      <w:rPr>
        <w:rFonts w:ascii="Symbol" w:hAnsi="Symbol" w:hint="default"/>
        <w:b/>
        <w:bCs/>
        <w:i w:val="0"/>
        <w:strike w:val="0"/>
        <w:dstrike w:val="0"/>
        <w:color w:val="00B0F0"/>
        <w:sz w:val="22"/>
        <w:szCs w:val="22"/>
        <w:u w:val="none" w:color="000000"/>
        <w:bdr w:val="none" w:sz="0" w:space="0" w:color="auto"/>
        <w:shd w:val="clear" w:color="auto" w:fill="auto"/>
        <w:vertAlign w:val="baseline"/>
      </w:rPr>
    </w:lvl>
    <w:lvl w:ilvl="1" w:tplc="81286BB4">
      <w:start w:val="1"/>
      <w:numFmt w:val="lowerRoman"/>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81286BB4">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5D5635E6">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30E64BE6">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11BCAB34">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5C7C7EDA">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E04C64C4">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46B892D6">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3" w15:restartNumberingAfterBreak="0">
    <w:nsid w:val="29927D41"/>
    <w:multiLevelType w:val="hybridMultilevel"/>
    <w:tmpl w:val="07221F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1A561F"/>
    <w:multiLevelType w:val="hybridMultilevel"/>
    <w:tmpl w:val="4D30A1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B158B"/>
    <w:multiLevelType w:val="hybridMultilevel"/>
    <w:tmpl w:val="4E84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E3899"/>
    <w:multiLevelType w:val="hybridMultilevel"/>
    <w:tmpl w:val="F1946BB4"/>
    <w:lvl w:ilvl="0" w:tplc="4B72B428">
      <w:start w:val="1"/>
      <w:numFmt w:val="decimal"/>
      <w:lvlText w:val="%1."/>
      <w:lvlJc w:val="left"/>
      <w:pPr>
        <w:ind w:left="454"/>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08B08A78">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AA90D738">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08EC9EBA">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BA700FD0">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F9CA55BC">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6C160E88">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D9367B78">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25A0E4CE">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7" w15:restartNumberingAfterBreak="0">
    <w:nsid w:val="33381BB0"/>
    <w:multiLevelType w:val="hybridMultilevel"/>
    <w:tmpl w:val="E1F06D5C"/>
    <w:lvl w:ilvl="0" w:tplc="D85A8350">
      <w:start w:val="1"/>
      <w:numFmt w:val="decimal"/>
      <w:lvlText w:val="%1."/>
      <w:lvlJc w:val="left"/>
      <w:pPr>
        <w:ind w:left="458"/>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02EC958A">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36A01678">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7F7C2AB2">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4DDA3842">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C7988CDC">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3FD2CA98">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BF00E3B8">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B67066E4">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8" w15:restartNumberingAfterBreak="0">
    <w:nsid w:val="3E3E0122"/>
    <w:multiLevelType w:val="hybridMultilevel"/>
    <w:tmpl w:val="4508A2A4"/>
    <w:lvl w:ilvl="0" w:tplc="08090001">
      <w:start w:val="1"/>
      <w:numFmt w:val="bullet"/>
      <w:lvlText w:val=""/>
      <w:lvlJc w:val="left"/>
      <w:pPr>
        <w:ind w:left="360" w:hanging="360"/>
      </w:pPr>
      <w:rPr>
        <w:rFonts w:ascii="Symbol" w:hAnsi="Symbol" w:hint="default"/>
        <w:b/>
        <w:bCs/>
        <w:i w:val="0"/>
        <w:strike w:val="0"/>
        <w:dstrike w:val="0"/>
        <w:color w:val="00B0F0"/>
        <w:sz w:val="22"/>
        <w:szCs w:val="22"/>
        <w:u w:val="none" w:color="000000"/>
        <w:bdr w:val="none" w:sz="0" w:space="0" w:color="auto"/>
        <w:shd w:val="clear" w:color="auto" w:fill="auto"/>
        <w:vertAlign w:val="baseline"/>
      </w:rPr>
    </w:lvl>
    <w:lvl w:ilvl="1" w:tplc="C49E597C">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81286BB4">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5D5635E6">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30E64BE6">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11BCAB34">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5C7C7EDA">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E04C64C4">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46B892D6">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9" w15:restartNumberingAfterBreak="0">
    <w:nsid w:val="44CC7C8B"/>
    <w:multiLevelType w:val="hybridMultilevel"/>
    <w:tmpl w:val="6AEA3058"/>
    <w:lvl w:ilvl="0" w:tplc="75F4AB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FF0FFD"/>
    <w:multiLevelType w:val="hybridMultilevel"/>
    <w:tmpl w:val="C28ADB86"/>
    <w:lvl w:ilvl="0" w:tplc="08090001">
      <w:start w:val="1"/>
      <w:numFmt w:val="bullet"/>
      <w:lvlText w:val=""/>
      <w:lvlJc w:val="left"/>
      <w:pPr>
        <w:ind w:left="360" w:hanging="360"/>
      </w:pPr>
      <w:rPr>
        <w:rFonts w:ascii="Symbol" w:hAnsi="Symbol" w:hint="default"/>
        <w:b/>
        <w:bCs/>
        <w:i w:val="0"/>
        <w:strike w:val="0"/>
        <w:dstrike w:val="0"/>
        <w:color w:val="00B0F0"/>
        <w:sz w:val="22"/>
        <w:szCs w:val="22"/>
        <w:u w:val="none" w:color="000000"/>
        <w:bdr w:val="none" w:sz="0" w:space="0" w:color="auto"/>
        <w:shd w:val="clear" w:color="auto" w:fill="auto"/>
        <w:vertAlign w:val="baseline"/>
      </w:rPr>
    </w:lvl>
    <w:lvl w:ilvl="1" w:tplc="81286BB4">
      <w:start w:val="1"/>
      <w:numFmt w:val="lowerRoman"/>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81286BB4">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5D5635E6">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30E64BE6">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11BCAB34">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5C7C7EDA">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E04C64C4">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46B892D6">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11" w15:restartNumberingAfterBreak="0">
    <w:nsid w:val="4D3E162E"/>
    <w:multiLevelType w:val="hybridMultilevel"/>
    <w:tmpl w:val="4FA2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DE2EA8"/>
    <w:multiLevelType w:val="hybridMultilevel"/>
    <w:tmpl w:val="461C064A"/>
    <w:lvl w:ilvl="0" w:tplc="A1BE7CF8">
      <w:start w:val="2"/>
      <w:numFmt w:val="lowerRoman"/>
      <w:lvlText w:val="%1"/>
      <w:lvlJc w:val="left"/>
      <w:pPr>
        <w:ind w:left="720" w:firstLine="0"/>
      </w:pPr>
      <w:rPr>
        <w:rFonts w:ascii="Gotham" w:eastAsia="Gotham" w:hAnsi="Gotham" w:cs="Gotham" w:hint="default"/>
        <w:b/>
        <w:bCs/>
        <w:i w:val="0"/>
        <w:strike w:val="0"/>
        <w:dstrike w:val="0"/>
        <w:color w:val="009ED5"/>
        <w:sz w:val="22"/>
        <w:szCs w:val="22"/>
        <w:u w:val="none" w:color="00000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B20206"/>
    <w:multiLevelType w:val="hybridMultilevel"/>
    <w:tmpl w:val="B47C8C26"/>
    <w:lvl w:ilvl="0" w:tplc="F0E2AFC2">
      <w:start w:val="1"/>
      <w:numFmt w:val="lowerRoman"/>
      <w:lvlText w:val="%1"/>
      <w:lvlJc w:val="left"/>
      <w:pPr>
        <w:ind w:left="1080" w:hanging="3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2351293"/>
    <w:multiLevelType w:val="hybridMultilevel"/>
    <w:tmpl w:val="A836C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C62500"/>
    <w:multiLevelType w:val="hybridMultilevel"/>
    <w:tmpl w:val="BC2A4D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57110C8"/>
    <w:multiLevelType w:val="hybridMultilevel"/>
    <w:tmpl w:val="E4868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8A0A30"/>
    <w:multiLevelType w:val="hybridMultilevel"/>
    <w:tmpl w:val="E9B0C032"/>
    <w:lvl w:ilvl="0" w:tplc="E16EB586">
      <w:start w:val="1"/>
      <w:numFmt w:val="decimal"/>
      <w:lvlText w:val="%1."/>
      <w:lvlJc w:val="left"/>
      <w:pPr>
        <w:ind w:left="454"/>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6778E394">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602290FC">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9F748F62">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0F0C7CF2">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D64228F4">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72D83BC0">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8A78B424">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52D060EC">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18" w15:restartNumberingAfterBreak="0">
    <w:nsid w:val="61151E68"/>
    <w:multiLevelType w:val="hybridMultilevel"/>
    <w:tmpl w:val="7DE63F96"/>
    <w:lvl w:ilvl="0" w:tplc="E3CED85A">
      <w:numFmt w:val="bullet"/>
      <w:lvlText w:val="-"/>
      <w:lvlJc w:val="left"/>
      <w:pPr>
        <w:ind w:left="720" w:hanging="360"/>
      </w:pPr>
      <w:rPr>
        <w:rFonts w:ascii="Gotham Book" w:eastAsia="Gotham" w:hAnsi="Gotham Book" w:cs="Gotham"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52016B"/>
    <w:multiLevelType w:val="hybridMultilevel"/>
    <w:tmpl w:val="BC2A4D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572217F"/>
    <w:multiLevelType w:val="hybridMultilevel"/>
    <w:tmpl w:val="9DAC489E"/>
    <w:lvl w:ilvl="0" w:tplc="6CD6D132">
      <w:start w:val="1"/>
      <w:numFmt w:val="decimal"/>
      <w:lvlText w:val="%1."/>
      <w:lvlJc w:val="left"/>
      <w:pPr>
        <w:ind w:left="454"/>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1048EFC6">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028C0432">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72AC9E22">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20248E86">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103C1742">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86DC07DC">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F36C3B5C">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AE3A7DB8">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21" w15:restartNumberingAfterBreak="0">
    <w:nsid w:val="685144AA"/>
    <w:multiLevelType w:val="hybridMultilevel"/>
    <w:tmpl w:val="A91413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2E574E"/>
    <w:multiLevelType w:val="hybridMultilevel"/>
    <w:tmpl w:val="0742D5E6"/>
    <w:lvl w:ilvl="0" w:tplc="7EF02A50">
      <w:start w:val="1"/>
      <w:numFmt w:val="decimal"/>
      <w:lvlText w:val="%1."/>
      <w:lvlJc w:val="left"/>
      <w:pPr>
        <w:ind w:left="458"/>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B7F488BA">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D298988E">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2FC4CC26">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792C2B4A">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352C4040">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5AA85CE2">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B21201E2">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811A49B2">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abstractNum w:abstractNumId="23" w15:restartNumberingAfterBreak="0">
    <w:nsid w:val="77F3705D"/>
    <w:multiLevelType w:val="hybridMultilevel"/>
    <w:tmpl w:val="EC70412C"/>
    <w:lvl w:ilvl="0" w:tplc="922882D0">
      <w:start w:val="1"/>
      <w:numFmt w:val="decimal"/>
      <w:lvlText w:val="%1."/>
      <w:lvlJc w:val="left"/>
      <w:pPr>
        <w:ind w:left="454"/>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1" w:tplc="DEE6C3FA">
      <w:start w:val="1"/>
      <w:numFmt w:val="lowerLetter"/>
      <w:lvlText w:val="%2"/>
      <w:lvlJc w:val="left"/>
      <w:pPr>
        <w:ind w:left="10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2" w:tplc="F0E2AFC2">
      <w:start w:val="1"/>
      <w:numFmt w:val="lowerRoman"/>
      <w:lvlText w:val="%3"/>
      <w:lvlJc w:val="left"/>
      <w:pPr>
        <w:ind w:left="18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3" w:tplc="1418215C">
      <w:start w:val="1"/>
      <w:numFmt w:val="decimal"/>
      <w:lvlText w:val="%4"/>
      <w:lvlJc w:val="left"/>
      <w:pPr>
        <w:ind w:left="25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4" w:tplc="444C9DF2">
      <w:start w:val="1"/>
      <w:numFmt w:val="lowerLetter"/>
      <w:lvlText w:val="%5"/>
      <w:lvlJc w:val="left"/>
      <w:pPr>
        <w:ind w:left="324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5" w:tplc="E9BA1724">
      <w:start w:val="1"/>
      <w:numFmt w:val="lowerRoman"/>
      <w:lvlText w:val="%6"/>
      <w:lvlJc w:val="left"/>
      <w:pPr>
        <w:ind w:left="396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6" w:tplc="3918C538">
      <w:start w:val="1"/>
      <w:numFmt w:val="decimal"/>
      <w:lvlText w:val="%7"/>
      <w:lvlJc w:val="left"/>
      <w:pPr>
        <w:ind w:left="468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7" w:tplc="9DE25EEC">
      <w:start w:val="1"/>
      <w:numFmt w:val="lowerLetter"/>
      <w:lvlText w:val="%8"/>
      <w:lvlJc w:val="left"/>
      <w:pPr>
        <w:ind w:left="540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lvl w:ilvl="8" w:tplc="06F08F84">
      <w:start w:val="1"/>
      <w:numFmt w:val="lowerRoman"/>
      <w:lvlText w:val="%9"/>
      <w:lvlJc w:val="left"/>
      <w:pPr>
        <w:ind w:left="6120"/>
      </w:pPr>
      <w:rPr>
        <w:rFonts w:ascii="Gotham" w:eastAsia="Gotham" w:hAnsi="Gotham" w:cs="Gotham"/>
        <w:b/>
        <w:bCs/>
        <w:i w:val="0"/>
        <w:strike w:val="0"/>
        <w:dstrike w:val="0"/>
        <w:color w:val="009ED5"/>
        <w:sz w:val="22"/>
        <w:szCs w:val="22"/>
        <w:u w:val="none" w:color="000000"/>
        <w:bdr w:val="none" w:sz="0" w:space="0" w:color="auto"/>
        <w:shd w:val="clear" w:color="auto" w:fill="auto"/>
        <w:vertAlign w:val="baseline"/>
      </w:rPr>
    </w:lvl>
  </w:abstractNum>
  <w:num w:numId="1">
    <w:abstractNumId w:val="23"/>
  </w:num>
  <w:num w:numId="2">
    <w:abstractNumId w:val="2"/>
  </w:num>
  <w:num w:numId="3">
    <w:abstractNumId w:val="17"/>
  </w:num>
  <w:num w:numId="4">
    <w:abstractNumId w:val="20"/>
  </w:num>
  <w:num w:numId="5">
    <w:abstractNumId w:val="6"/>
  </w:num>
  <w:num w:numId="6">
    <w:abstractNumId w:val="7"/>
  </w:num>
  <w:num w:numId="7">
    <w:abstractNumId w:val="22"/>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0"/>
  </w:num>
  <w:num w:numId="16">
    <w:abstractNumId w:val="18"/>
  </w:num>
  <w:num w:numId="17">
    <w:abstractNumId w:val="3"/>
  </w:num>
  <w:num w:numId="18">
    <w:abstractNumId w:val="9"/>
  </w:num>
  <w:num w:numId="19">
    <w:abstractNumId w:val="16"/>
  </w:num>
  <w:num w:numId="20">
    <w:abstractNumId w:val="8"/>
  </w:num>
  <w:num w:numId="21">
    <w:abstractNumId w:val="1"/>
  </w:num>
  <w:num w:numId="22">
    <w:abstractNumId w:val="21"/>
  </w:num>
  <w:num w:numId="23">
    <w:abstractNumId w:val="5"/>
  </w:num>
  <w:num w:numId="24">
    <w:abstractNumId w:val="19"/>
  </w:num>
  <w:num w:numId="25">
    <w:abstractNumId w:val="4"/>
  </w:num>
  <w:num w:numId="26">
    <w:abstractNumId w:val="15"/>
  </w:num>
  <w:num w:numId="27">
    <w:abstractNumId w:val="11"/>
  </w:num>
  <w:num w:numId="28">
    <w:abstractNumId w:val="10"/>
  </w:num>
  <w:num w:numId="29">
    <w:abstractNumId w:val="13"/>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characterSpacingControl w:val="doNotCompress"/>
  <w:hdrShapeDefaults>
    <o:shapedefaults v:ext="edit" spidmax="40961">
      <o:colormenu v:ext="edit" fillcolor="none [195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48754D"/>
    <w:rsid w:val="00001008"/>
    <w:rsid w:val="00001557"/>
    <w:rsid w:val="00002753"/>
    <w:rsid w:val="00010A5D"/>
    <w:rsid w:val="0001527F"/>
    <w:rsid w:val="00017521"/>
    <w:rsid w:val="000240BE"/>
    <w:rsid w:val="00024930"/>
    <w:rsid w:val="000321DA"/>
    <w:rsid w:val="00033BE0"/>
    <w:rsid w:val="00035CB1"/>
    <w:rsid w:val="00037FFB"/>
    <w:rsid w:val="00041282"/>
    <w:rsid w:val="00041D4E"/>
    <w:rsid w:val="00042F62"/>
    <w:rsid w:val="00046B78"/>
    <w:rsid w:val="00047CA6"/>
    <w:rsid w:val="000558E2"/>
    <w:rsid w:val="00055A99"/>
    <w:rsid w:val="00056CD0"/>
    <w:rsid w:val="00056D8F"/>
    <w:rsid w:val="00060CC9"/>
    <w:rsid w:val="000654A4"/>
    <w:rsid w:val="00066938"/>
    <w:rsid w:val="000722C0"/>
    <w:rsid w:val="0008427E"/>
    <w:rsid w:val="000925E9"/>
    <w:rsid w:val="0009767F"/>
    <w:rsid w:val="000A3E8C"/>
    <w:rsid w:val="000B106C"/>
    <w:rsid w:val="000B355A"/>
    <w:rsid w:val="000B6F88"/>
    <w:rsid w:val="000C185B"/>
    <w:rsid w:val="000C3255"/>
    <w:rsid w:val="000C3773"/>
    <w:rsid w:val="000C4AEF"/>
    <w:rsid w:val="000C6506"/>
    <w:rsid w:val="000C7F90"/>
    <w:rsid w:val="000D207C"/>
    <w:rsid w:val="000D4B88"/>
    <w:rsid w:val="000D5AA9"/>
    <w:rsid w:val="000E122F"/>
    <w:rsid w:val="000E4A57"/>
    <w:rsid w:val="000E4E18"/>
    <w:rsid w:val="000E68F4"/>
    <w:rsid w:val="000E747C"/>
    <w:rsid w:val="000F0556"/>
    <w:rsid w:val="000F0D14"/>
    <w:rsid w:val="000F496C"/>
    <w:rsid w:val="000F4B67"/>
    <w:rsid w:val="000F562D"/>
    <w:rsid w:val="00107773"/>
    <w:rsid w:val="001169C0"/>
    <w:rsid w:val="00123E80"/>
    <w:rsid w:val="001304A1"/>
    <w:rsid w:val="00141A28"/>
    <w:rsid w:val="001449A9"/>
    <w:rsid w:val="00146F20"/>
    <w:rsid w:val="00151D8A"/>
    <w:rsid w:val="0015348F"/>
    <w:rsid w:val="00155AC7"/>
    <w:rsid w:val="00157290"/>
    <w:rsid w:val="00160F8E"/>
    <w:rsid w:val="0016306D"/>
    <w:rsid w:val="001638F6"/>
    <w:rsid w:val="00172BB9"/>
    <w:rsid w:val="00177C03"/>
    <w:rsid w:val="00177EE0"/>
    <w:rsid w:val="00184D18"/>
    <w:rsid w:val="0018650A"/>
    <w:rsid w:val="0019234A"/>
    <w:rsid w:val="001970C2"/>
    <w:rsid w:val="001A16BB"/>
    <w:rsid w:val="001A3228"/>
    <w:rsid w:val="001A6A9B"/>
    <w:rsid w:val="001B5EC1"/>
    <w:rsid w:val="001C11D6"/>
    <w:rsid w:val="001C3ACD"/>
    <w:rsid w:val="001C3DCC"/>
    <w:rsid w:val="001D19C7"/>
    <w:rsid w:val="001D3A2B"/>
    <w:rsid w:val="001D5320"/>
    <w:rsid w:val="001D616A"/>
    <w:rsid w:val="001E1CD9"/>
    <w:rsid w:val="001E4800"/>
    <w:rsid w:val="001E5DC3"/>
    <w:rsid w:val="001E6E2B"/>
    <w:rsid w:val="001E777C"/>
    <w:rsid w:val="001E7C41"/>
    <w:rsid w:val="001F5CD4"/>
    <w:rsid w:val="001F6145"/>
    <w:rsid w:val="001F775E"/>
    <w:rsid w:val="00202DBD"/>
    <w:rsid w:val="00205DCD"/>
    <w:rsid w:val="00210380"/>
    <w:rsid w:val="0021193F"/>
    <w:rsid w:val="00214108"/>
    <w:rsid w:val="0021496D"/>
    <w:rsid w:val="00217232"/>
    <w:rsid w:val="00222EC6"/>
    <w:rsid w:val="002258C7"/>
    <w:rsid w:val="00225A40"/>
    <w:rsid w:val="00230678"/>
    <w:rsid w:val="00233044"/>
    <w:rsid w:val="00234744"/>
    <w:rsid w:val="00244896"/>
    <w:rsid w:val="002564EE"/>
    <w:rsid w:val="00260484"/>
    <w:rsid w:val="00266F1A"/>
    <w:rsid w:val="00267BFA"/>
    <w:rsid w:val="0027406B"/>
    <w:rsid w:val="00277E6A"/>
    <w:rsid w:val="00284DFC"/>
    <w:rsid w:val="002879D2"/>
    <w:rsid w:val="00292803"/>
    <w:rsid w:val="002934D5"/>
    <w:rsid w:val="00293C2A"/>
    <w:rsid w:val="0029505E"/>
    <w:rsid w:val="0029739E"/>
    <w:rsid w:val="002A5324"/>
    <w:rsid w:val="002C21F7"/>
    <w:rsid w:val="002C6948"/>
    <w:rsid w:val="002E4EAD"/>
    <w:rsid w:val="002F4F30"/>
    <w:rsid w:val="002F5E4E"/>
    <w:rsid w:val="003008B0"/>
    <w:rsid w:val="00302DA7"/>
    <w:rsid w:val="00307BE4"/>
    <w:rsid w:val="00311B59"/>
    <w:rsid w:val="00312324"/>
    <w:rsid w:val="0032124F"/>
    <w:rsid w:val="00323AEC"/>
    <w:rsid w:val="00325802"/>
    <w:rsid w:val="00327233"/>
    <w:rsid w:val="00327EB8"/>
    <w:rsid w:val="00330F4A"/>
    <w:rsid w:val="00331D22"/>
    <w:rsid w:val="00331FE5"/>
    <w:rsid w:val="00334759"/>
    <w:rsid w:val="00335593"/>
    <w:rsid w:val="0033580C"/>
    <w:rsid w:val="00346B7D"/>
    <w:rsid w:val="00350484"/>
    <w:rsid w:val="00352412"/>
    <w:rsid w:val="00371204"/>
    <w:rsid w:val="00372F3D"/>
    <w:rsid w:val="00373BD0"/>
    <w:rsid w:val="0038235A"/>
    <w:rsid w:val="0039486F"/>
    <w:rsid w:val="003A3404"/>
    <w:rsid w:val="003A4979"/>
    <w:rsid w:val="003B743F"/>
    <w:rsid w:val="003C1051"/>
    <w:rsid w:val="003C56D7"/>
    <w:rsid w:val="003D4D4F"/>
    <w:rsid w:val="003D6E24"/>
    <w:rsid w:val="003E024A"/>
    <w:rsid w:val="003E1BA4"/>
    <w:rsid w:val="003E442D"/>
    <w:rsid w:val="003F2588"/>
    <w:rsid w:val="003F4CA5"/>
    <w:rsid w:val="003F561D"/>
    <w:rsid w:val="003F5875"/>
    <w:rsid w:val="00407139"/>
    <w:rsid w:val="00410A22"/>
    <w:rsid w:val="00416746"/>
    <w:rsid w:val="00417DCA"/>
    <w:rsid w:val="00420556"/>
    <w:rsid w:val="00425EEF"/>
    <w:rsid w:val="00427BE3"/>
    <w:rsid w:val="00430D7B"/>
    <w:rsid w:val="00432B8C"/>
    <w:rsid w:val="00432E35"/>
    <w:rsid w:val="00440CDE"/>
    <w:rsid w:val="004477FC"/>
    <w:rsid w:val="00447F5A"/>
    <w:rsid w:val="00451009"/>
    <w:rsid w:val="00451035"/>
    <w:rsid w:val="00456575"/>
    <w:rsid w:val="0045789D"/>
    <w:rsid w:val="004616EE"/>
    <w:rsid w:val="00462533"/>
    <w:rsid w:val="00466BE9"/>
    <w:rsid w:val="00466DFB"/>
    <w:rsid w:val="00475626"/>
    <w:rsid w:val="00475FC9"/>
    <w:rsid w:val="004806AA"/>
    <w:rsid w:val="004813C1"/>
    <w:rsid w:val="0048754D"/>
    <w:rsid w:val="004911F2"/>
    <w:rsid w:val="004915BA"/>
    <w:rsid w:val="004A25C6"/>
    <w:rsid w:val="004A2CC5"/>
    <w:rsid w:val="004A37CA"/>
    <w:rsid w:val="004B2233"/>
    <w:rsid w:val="004C081D"/>
    <w:rsid w:val="004C2C67"/>
    <w:rsid w:val="004C3CF8"/>
    <w:rsid w:val="004C4402"/>
    <w:rsid w:val="004C7A34"/>
    <w:rsid w:val="004D1A47"/>
    <w:rsid w:val="004D6001"/>
    <w:rsid w:val="004E0624"/>
    <w:rsid w:val="004E40D6"/>
    <w:rsid w:val="004E464B"/>
    <w:rsid w:val="004E56E8"/>
    <w:rsid w:val="004E6DD1"/>
    <w:rsid w:val="004E75E6"/>
    <w:rsid w:val="004F4348"/>
    <w:rsid w:val="00504D95"/>
    <w:rsid w:val="00505159"/>
    <w:rsid w:val="00506FA3"/>
    <w:rsid w:val="00507CB0"/>
    <w:rsid w:val="00510DB4"/>
    <w:rsid w:val="005119C7"/>
    <w:rsid w:val="005121EC"/>
    <w:rsid w:val="00514A0A"/>
    <w:rsid w:val="0052195E"/>
    <w:rsid w:val="005233BB"/>
    <w:rsid w:val="0052728E"/>
    <w:rsid w:val="00527DA5"/>
    <w:rsid w:val="0054026B"/>
    <w:rsid w:val="00540325"/>
    <w:rsid w:val="005422F9"/>
    <w:rsid w:val="00547EB6"/>
    <w:rsid w:val="005518FE"/>
    <w:rsid w:val="005562E5"/>
    <w:rsid w:val="00562B22"/>
    <w:rsid w:val="00566998"/>
    <w:rsid w:val="005720D9"/>
    <w:rsid w:val="00583145"/>
    <w:rsid w:val="00584481"/>
    <w:rsid w:val="00585014"/>
    <w:rsid w:val="0058578B"/>
    <w:rsid w:val="005937C7"/>
    <w:rsid w:val="005971E6"/>
    <w:rsid w:val="00597908"/>
    <w:rsid w:val="005A01ED"/>
    <w:rsid w:val="005A7193"/>
    <w:rsid w:val="005B484E"/>
    <w:rsid w:val="005C13CC"/>
    <w:rsid w:val="005C5EFA"/>
    <w:rsid w:val="005C7BC2"/>
    <w:rsid w:val="005D4EF3"/>
    <w:rsid w:val="005D6A2F"/>
    <w:rsid w:val="005D717D"/>
    <w:rsid w:val="005E4C4E"/>
    <w:rsid w:val="005F3DD0"/>
    <w:rsid w:val="005F56BF"/>
    <w:rsid w:val="005F6988"/>
    <w:rsid w:val="00601F50"/>
    <w:rsid w:val="006070A5"/>
    <w:rsid w:val="00611B9F"/>
    <w:rsid w:val="00616182"/>
    <w:rsid w:val="006176C6"/>
    <w:rsid w:val="00621EF7"/>
    <w:rsid w:val="00636BB1"/>
    <w:rsid w:val="0065694D"/>
    <w:rsid w:val="00660848"/>
    <w:rsid w:val="00663DEE"/>
    <w:rsid w:val="006646A1"/>
    <w:rsid w:val="00665790"/>
    <w:rsid w:val="006669E3"/>
    <w:rsid w:val="00675930"/>
    <w:rsid w:val="00676267"/>
    <w:rsid w:val="0067634E"/>
    <w:rsid w:val="00676E58"/>
    <w:rsid w:val="00691FD8"/>
    <w:rsid w:val="00697D31"/>
    <w:rsid w:val="00697E82"/>
    <w:rsid w:val="006B6851"/>
    <w:rsid w:val="006C21C5"/>
    <w:rsid w:val="006D6D50"/>
    <w:rsid w:val="006E2C3B"/>
    <w:rsid w:val="006E440E"/>
    <w:rsid w:val="006F41DA"/>
    <w:rsid w:val="00701791"/>
    <w:rsid w:val="00701D41"/>
    <w:rsid w:val="00711FD0"/>
    <w:rsid w:val="00712CBD"/>
    <w:rsid w:val="00713BE8"/>
    <w:rsid w:val="00722462"/>
    <w:rsid w:val="00723371"/>
    <w:rsid w:val="00733A70"/>
    <w:rsid w:val="00734002"/>
    <w:rsid w:val="007361CD"/>
    <w:rsid w:val="00741956"/>
    <w:rsid w:val="007427D2"/>
    <w:rsid w:val="00743009"/>
    <w:rsid w:val="00743255"/>
    <w:rsid w:val="0074453F"/>
    <w:rsid w:val="007449FD"/>
    <w:rsid w:val="00745CDD"/>
    <w:rsid w:val="00750D4B"/>
    <w:rsid w:val="00756B8E"/>
    <w:rsid w:val="00756DB5"/>
    <w:rsid w:val="0076017D"/>
    <w:rsid w:val="00770CCE"/>
    <w:rsid w:val="00770FE8"/>
    <w:rsid w:val="0077664D"/>
    <w:rsid w:val="00776E13"/>
    <w:rsid w:val="00780381"/>
    <w:rsid w:val="007835AE"/>
    <w:rsid w:val="00787DB5"/>
    <w:rsid w:val="007903EF"/>
    <w:rsid w:val="007A14D1"/>
    <w:rsid w:val="007A6E62"/>
    <w:rsid w:val="007B3846"/>
    <w:rsid w:val="007B38C3"/>
    <w:rsid w:val="007C2373"/>
    <w:rsid w:val="007C4B75"/>
    <w:rsid w:val="00801374"/>
    <w:rsid w:val="00801BE7"/>
    <w:rsid w:val="008025E9"/>
    <w:rsid w:val="00804124"/>
    <w:rsid w:val="00810516"/>
    <w:rsid w:val="00811AF8"/>
    <w:rsid w:val="008328CF"/>
    <w:rsid w:val="0083392E"/>
    <w:rsid w:val="00833FE1"/>
    <w:rsid w:val="00834A96"/>
    <w:rsid w:val="00840E30"/>
    <w:rsid w:val="008414A3"/>
    <w:rsid w:val="008414EA"/>
    <w:rsid w:val="0084198C"/>
    <w:rsid w:val="008474EB"/>
    <w:rsid w:val="0085082F"/>
    <w:rsid w:val="00850B8D"/>
    <w:rsid w:val="00867E4D"/>
    <w:rsid w:val="00871A5D"/>
    <w:rsid w:val="0088207E"/>
    <w:rsid w:val="0088401A"/>
    <w:rsid w:val="00884994"/>
    <w:rsid w:val="008863A4"/>
    <w:rsid w:val="00886528"/>
    <w:rsid w:val="00892DBE"/>
    <w:rsid w:val="00894402"/>
    <w:rsid w:val="00897A20"/>
    <w:rsid w:val="00897E84"/>
    <w:rsid w:val="008A5822"/>
    <w:rsid w:val="008B3E7C"/>
    <w:rsid w:val="008C1F87"/>
    <w:rsid w:val="008C27D9"/>
    <w:rsid w:val="008C3DA9"/>
    <w:rsid w:val="008C53F3"/>
    <w:rsid w:val="008D5224"/>
    <w:rsid w:val="008E49F7"/>
    <w:rsid w:val="008E50F2"/>
    <w:rsid w:val="008F3260"/>
    <w:rsid w:val="008F4D96"/>
    <w:rsid w:val="008F643B"/>
    <w:rsid w:val="008F791F"/>
    <w:rsid w:val="00902098"/>
    <w:rsid w:val="00905989"/>
    <w:rsid w:val="00914100"/>
    <w:rsid w:val="00914FC7"/>
    <w:rsid w:val="0092048E"/>
    <w:rsid w:val="00921F41"/>
    <w:rsid w:val="00931CBF"/>
    <w:rsid w:val="00932D88"/>
    <w:rsid w:val="0093770D"/>
    <w:rsid w:val="00941E55"/>
    <w:rsid w:val="00943360"/>
    <w:rsid w:val="00956760"/>
    <w:rsid w:val="00960798"/>
    <w:rsid w:val="00966B96"/>
    <w:rsid w:val="00967C1C"/>
    <w:rsid w:val="00974D51"/>
    <w:rsid w:val="00975372"/>
    <w:rsid w:val="00975AD4"/>
    <w:rsid w:val="009764F3"/>
    <w:rsid w:val="0098105D"/>
    <w:rsid w:val="0099127C"/>
    <w:rsid w:val="009A059D"/>
    <w:rsid w:val="009A16B5"/>
    <w:rsid w:val="009A1D6D"/>
    <w:rsid w:val="009A42D2"/>
    <w:rsid w:val="009A7108"/>
    <w:rsid w:val="009B2801"/>
    <w:rsid w:val="009B2C5D"/>
    <w:rsid w:val="009B36DF"/>
    <w:rsid w:val="009B3FD1"/>
    <w:rsid w:val="009B42ED"/>
    <w:rsid w:val="009B44B1"/>
    <w:rsid w:val="009B7B2C"/>
    <w:rsid w:val="009C0D47"/>
    <w:rsid w:val="009C7846"/>
    <w:rsid w:val="009D2CB2"/>
    <w:rsid w:val="009D4146"/>
    <w:rsid w:val="009D43BE"/>
    <w:rsid w:val="009D57DD"/>
    <w:rsid w:val="009E3DD0"/>
    <w:rsid w:val="009E4079"/>
    <w:rsid w:val="009F1A68"/>
    <w:rsid w:val="009F280C"/>
    <w:rsid w:val="009F4C74"/>
    <w:rsid w:val="009F7769"/>
    <w:rsid w:val="00A01225"/>
    <w:rsid w:val="00A02BD6"/>
    <w:rsid w:val="00A02E59"/>
    <w:rsid w:val="00A15705"/>
    <w:rsid w:val="00A3324F"/>
    <w:rsid w:val="00A3545F"/>
    <w:rsid w:val="00A369DF"/>
    <w:rsid w:val="00A374ED"/>
    <w:rsid w:val="00A4303B"/>
    <w:rsid w:val="00A4311E"/>
    <w:rsid w:val="00A46591"/>
    <w:rsid w:val="00A501F4"/>
    <w:rsid w:val="00A5252A"/>
    <w:rsid w:val="00A61811"/>
    <w:rsid w:val="00A627AC"/>
    <w:rsid w:val="00A642D4"/>
    <w:rsid w:val="00A83D42"/>
    <w:rsid w:val="00A850D4"/>
    <w:rsid w:val="00AA31F6"/>
    <w:rsid w:val="00AA4296"/>
    <w:rsid w:val="00AA615D"/>
    <w:rsid w:val="00AA6258"/>
    <w:rsid w:val="00AB348E"/>
    <w:rsid w:val="00AB3BF4"/>
    <w:rsid w:val="00AB68CD"/>
    <w:rsid w:val="00AB796E"/>
    <w:rsid w:val="00AC3BD2"/>
    <w:rsid w:val="00AD0FFA"/>
    <w:rsid w:val="00AD3E07"/>
    <w:rsid w:val="00AD4CE0"/>
    <w:rsid w:val="00AD5E75"/>
    <w:rsid w:val="00AE4983"/>
    <w:rsid w:val="00AE4F2C"/>
    <w:rsid w:val="00AE6E50"/>
    <w:rsid w:val="00AF12F4"/>
    <w:rsid w:val="00AF25E8"/>
    <w:rsid w:val="00AF3B17"/>
    <w:rsid w:val="00AF7B53"/>
    <w:rsid w:val="00B007CC"/>
    <w:rsid w:val="00B01AE3"/>
    <w:rsid w:val="00B05706"/>
    <w:rsid w:val="00B058C6"/>
    <w:rsid w:val="00B0740F"/>
    <w:rsid w:val="00B202E8"/>
    <w:rsid w:val="00B214A2"/>
    <w:rsid w:val="00B22E56"/>
    <w:rsid w:val="00B30553"/>
    <w:rsid w:val="00B33044"/>
    <w:rsid w:val="00B33486"/>
    <w:rsid w:val="00B44C4D"/>
    <w:rsid w:val="00B47636"/>
    <w:rsid w:val="00B54E71"/>
    <w:rsid w:val="00B650A7"/>
    <w:rsid w:val="00B72531"/>
    <w:rsid w:val="00B84500"/>
    <w:rsid w:val="00B852D1"/>
    <w:rsid w:val="00B874C7"/>
    <w:rsid w:val="00B8759B"/>
    <w:rsid w:val="00B905C3"/>
    <w:rsid w:val="00B92DE8"/>
    <w:rsid w:val="00B94BE9"/>
    <w:rsid w:val="00B94BF2"/>
    <w:rsid w:val="00BA3E62"/>
    <w:rsid w:val="00BB1FC7"/>
    <w:rsid w:val="00BB745E"/>
    <w:rsid w:val="00BC0F58"/>
    <w:rsid w:val="00BC11C3"/>
    <w:rsid w:val="00BC7909"/>
    <w:rsid w:val="00BE37F7"/>
    <w:rsid w:val="00C02210"/>
    <w:rsid w:val="00C0328F"/>
    <w:rsid w:val="00C1248C"/>
    <w:rsid w:val="00C15878"/>
    <w:rsid w:val="00C24663"/>
    <w:rsid w:val="00C27B46"/>
    <w:rsid w:val="00C345C2"/>
    <w:rsid w:val="00C35B24"/>
    <w:rsid w:val="00C41525"/>
    <w:rsid w:val="00C46008"/>
    <w:rsid w:val="00C479AF"/>
    <w:rsid w:val="00C60024"/>
    <w:rsid w:val="00C60CDD"/>
    <w:rsid w:val="00C70AB9"/>
    <w:rsid w:val="00C72F3B"/>
    <w:rsid w:val="00C7459D"/>
    <w:rsid w:val="00C75028"/>
    <w:rsid w:val="00C75C50"/>
    <w:rsid w:val="00C86F3E"/>
    <w:rsid w:val="00C933A2"/>
    <w:rsid w:val="00C96673"/>
    <w:rsid w:val="00C969F1"/>
    <w:rsid w:val="00CA0851"/>
    <w:rsid w:val="00CA3330"/>
    <w:rsid w:val="00CA6906"/>
    <w:rsid w:val="00CC7AB2"/>
    <w:rsid w:val="00CD0F32"/>
    <w:rsid w:val="00CD1FB0"/>
    <w:rsid w:val="00CD541B"/>
    <w:rsid w:val="00CD668A"/>
    <w:rsid w:val="00CE4D11"/>
    <w:rsid w:val="00CE5C68"/>
    <w:rsid w:val="00CE77E0"/>
    <w:rsid w:val="00CF0B51"/>
    <w:rsid w:val="00CF1AA1"/>
    <w:rsid w:val="00D0115D"/>
    <w:rsid w:val="00D0346C"/>
    <w:rsid w:val="00D06614"/>
    <w:rsid w:val="00D154B3"/>
    <w:rsid w:val="00D16C9D"/>
    <w:rsid w:val="00D209F3"/>
    <w:rsid w:val="00D2371A"/>
    <w:rsid w:val="00D25916"/>
    <w:rsid w:val="00D30411"/>
    <w:rsid w:val="00D31C5A"/>
    <w:rsid w:val="00D37414"/>
    <w:rsid w:val="00D40DD2"/>
    <w:rsid w:val="00D412D5"/>
    <w:rsid w:val="00D56844"/>
    <w:rsid w:val="00D62663"/>
    <w:rsid w:val="00D724AE"/>
    <w:rsid w:val="00D74A8B"/>
    <w:rsid w:val="00D80259"/>
    <w:rsid w:val="00D80E1D"/>
    <w:rsid w:val="00D8258C"/>
    <w:rsid w:val="00D84E93"/>
    <w:rsid w:val="00D8516A"/>
    <w:rsid w:val="00D8580F"/>
    <w:rsid w:val="00D87FAF"/>
    <w:rsid w:val="00D94155"/>
    <w:rsid w:val="00D95029"/>
    <w:rsid w:val="00D953F8"/>
    <w:rsid w:val="00D95B1D"/>
    <w:rsid w:val="00D97924"/>
    <w:rsid w:val="00DA0C5D"/>
    <w:rsid w:val="00DA1B6B"/>
    <w:rsid w:val="00DB4458"/>
    <w:rsid w:val="00DB71D2"/>
    <w:rsid w:val="00DC08A0"/>
    <w:rsid w:val="00DC2686"/>
    <w:rsid w:val="00DC30C0"/>
    <w:rsid w:val="00DC42E9"/>
    <w:rsid w:val="00DC469D"/>
    <w:rsid w:val="00DD1B5E"/>
    <w:rsid w:val="00DD2B7E"/>
    <w:rsid w:val="00DD34EB"/>
    <w:rsid w:val="00DD3B2F"/>
    <w:rsid w:val="00DD4924"/>
    <w:rsid w:val="00DD7B5F"/>
    <w:rsid w:val="00DE25C3"/>
    <w:rsid w:val="00DE3847"/>
    <w:rsid w:val="00DE3FF8"/>
    <w:rsid w:val="00DE707D"/>
    <w:rsid w:val="00DF23F1"/>
    <w:rsid w:val="00DF29DE"/>
    <w:rsid w:val="00DF3EBF"/>
    <w:rsid w:val="00E05A8D"/>
    <w:rsid w:val="00E20174"/>
    <w:rsid w:val="00E27EF1"/>
    <w:rsid w:val="00E30494"/>
    <w:rsid w:val="00E33176"/>
    <w:rsid w:val="00E3330B"/>
    <w:rsid w:val="00E34D3D"/>
    <w:rsid w:val="00E41B89"/>
    <w:rsid w:val="00E510D1"/>
    <w:rsid w:val="00E51269"/>
    <w:rsid w:val="00E55A15"/>
    <w:rsid w:val="00E55F49"/>
    <w:rsid w:val="00E61D7B"/>
    <w:rsid w:val="00E655C8"/>
    <w:rsid w:val="00E72166"/>
    <w:rsid w:val="00E75BDD"/>
    <w:rsid w:val="00E8115B"/>
    <w:rsid w:val="00E8710A"/>
    <w:rsid w:val="00E90DAD"/>
    <w:rsid w:val="00E90FFE"/>
    <w:rsid w:val="00E92560"/>
    <w:rsid w:val="00EA508C"/>
    <w:rsid w:val="00EA71C4"/>
    <w:rsid w:val="00EA78EB"/>
    <w:rsid w:val="00EB4242"/>
    <w:rsid w:val="00EB6301"/>
    <w:rsid w:val="00EB75C4"/>
    <w:rsid w:val="00EC0787"/>
    <w:rsid w:val="00EC37BC"/>
    <w:rsid w:val="00EC66CC"/>
    <w:rsid w:val="00ED15C5"/>
    <w:rsid w:val="00ED26BC"/>
    <w:rsid w:val="00EE0259"/>
    <w:rsid w:val="00EE3138"/>
    <w:rsid w:val="00EF2B7C"/>
    <w:rsid w:val="00F100BF"/>
    <w:rsid w:val="00F13B42"/>
    <w:rsid w:val="00F15C0C"/>
    <w:rsid w:val="00F1749E"/>
    <w:rsid w:val="00F17757"/>
    <w:rsid w:val="00F2103C"/>
    <w:rsid w:val="00F234A8"/>
    <w:rsid w:val="00F23BEA"/>
    <w:rsid w:val="00F23E33"/>
    <w:rsid w:val="00F249B3"/>
    <w:rsid w:val="00F26C46"/>
    <w:rsid w:val="00F26CD0"/>
    <w:rsid w:val="00F270DC"/>
    <w:rsid w:val="00F27397"/>
    <w:rsid w:val="00F37E86"/>
    <w:rsid w:val="00F47E0D"/>
    <w:rsid w:val="00F53440"/>
    <w:rsid w:val="00F55D18"/>
    <w:rsid w:val="00F63751"/>
    <w:rsid w:val="00F63AA3"/>
    <w:rsid w:val="00F64EB4"/>
    <w:rsid w:val="00F7063F"/>
    <w:rsid w:val="00F75024"/>
    <w:rsid w:val="00F75032"/>
    <w:rsid w:val="00F84197"/>
    <w:rsid w:val="00F843E1"/>
    <w:rsid w:val="00F86F66"/>
    <w:rsid w:val="00F91F38"/>
    <w:rsid w:val="00F97DF2"/>
    <w:rsid w:val="00FA01B4"/>
    <w:rsid w:val="00FA4CBC"/>
    <w:rsid w:val="00FB264D"/>
    <w:rsid w:val="00FB33A5"/>
    <w:rsid w:val="00FB351A"/>
    <w:rsid w:val="00FC053C"/>
    <w:rsid w:val="00FC44DA"/>
    <w:rsid w:val="00FC4755"/>
    <w:rsid w:val="00FD0A8A"/>
    <w:rsid w:val="00FD2091"/>
    <w:rsid w:val="00FD31AD"/>
    <w:rsid w:val="00FE12DB"/>
    <w:rsid w:val="00FE149A"/>
    <w:rsid w:val="00FE361D"/>
    <w:rsid w:val="00FE42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colormenu v:ext="edit" fillcolor="none [1951]"/>
    </o:shapedefaults>
    <o:shapelayout v:ext="edit">
      <o:idmap v:ext="edit" data="1"/>
    </o:shapelayout>
  </w:shapeDefaults>
  <w:decimalSymbol w:val="."/>
  <w:listSeparator w:val=","/>
  <w14:docId w14:val="183E5820"/>
  <w15:docId w15:val="{E765880A-9AA5-4A44-936C-3D1EB4ED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060CC9"/>
    <w:pPr>
      <w:spacing w:after="165" w:line="296" w:lineRule="auto"/>
      <w:ind w:left="-2" w:right="364" w:hanging="10"/>
    </w:pPr>
    <w:rPr>
      <w:rFonts w:ascii="Gotham Book" w:eastAsia="Gotham" w:hAnsi="Gotham Book" w:cs="Gotham"/>
      <w:color w:val="272727"/>
      <w:sz w:val="24"/>
    </w:rPr>
  </w:style>
  <w:style w:type="paragraph" w:styleId="Heading1">
    <w:name w:val="heading 1"/>
    <w:aliases w:val="Page Heading"/>
    <w:next w:val="Normal"/>
    <w:link w:val="Heading1Char"/>
    <w:uiPriority w:val="9"/>
    <w:unhideWhenUsed/>
    <w:qFormat/>
    <w:rsid w:val="000E4E18"/>
    <w:pPr>
      <w:keepNext/>
      <w:keepLines/>
      <w:spacing w:after="240" w:line="250" w:lineRule="auto"/>
      <w:outlineLvl w:val="0"/>
    </w:pPr>
    <w:rPr>
      <w:rFonts w:ascii="Gotham Book" w:eastAsia="Gotham" w:hAnsi="Gotham Book" w:cs="Gotham"/>
      <w:color w:val="1E1D64"/>
      <w:sz w:val="60"/>
    </w:rPr>
  </w:style>
  <w:style w:type="paragraph" w:styleId="Heading2">
    <w:name w:val="heading 2"/>
    <w:basedOn w:val="Normal"/>
    <w:next w:val="Normal"/>
    <w:link w:val="Heading2Char"/>
    <w:uiPriority w:val="9"/>
    <w:unhideWhenUsed/>
    <w:qFormat/>
    <w:rsid w:val="00D95B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5B1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5119C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ge Heading Char"/>
    <w:link w:val="Heading1"/>
    <w:uiPriority w:val="9"/>
    <w:rsid w:val="000E4E18"/>
    <w:rPr>
      <w:rFonts w:ascii="Gotham Book" w:eastAsia="Gotham" w:hAnsi="Gotham Book" w:cs="Gotham"/>
      <w:color w:val="1E1D64"/>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IntroParagraph">
    <w:name w:val="Intro Paragraph"/>
    <w:basedOn w:val="Normal"/>
    <w:link w:val="IntroParagraphChar"/>
    <w:rsid w:val="00CE77E0"/>
    <w:pPr>
      <w:spacing w:after="227" w:line="291" w:lineRule="auto"/>
      <w:ind w:right="67"/>
    </w:pPr>
    <w:rPr>
      <w:rFonts w:ascii="Gotham Bold" w:hAnsi="Gotham Bold"/>
    </w:rPr>
  </w:style>
  <w:style w:type="paragraph" w:customStyle="1" w:styleId="Subheadingblue">
    <w:name w:val="Subheading blue"/>
    <w:basedOn w:val="Normal"/>
    <w:rsid w:val="00B905C3"/>
    <w:pPr>
      <w:spacing w:after="354" w:line="280" w:lineRule="auto"/>
      <w:ind w:left="0" w:firstLine="0"/>
    </w:pPr>
    <w:rPr>
      <w:color w:val="009ED5"/>
      <w:sz w:val="30"/>
    </w:rPr>
  </w:style>
  <w:style w:type="character" w:customStyle="1" w:styleId="IntroParagraphChar">
    <w:name w:val="Intro Paragraph Char"/>
    <w:basedOn w:val="DefaultParagraphFont"/>
    <w:link w:val="IntroParagraph"/>
    <w:rsid w:val="00CE77E0"/>
    <w:rPr>
      <w:rFonts w:ascii="Gotham Bold" w:eastAsia="Gotham" w:hAnsi="Gotham Bold" w:cs="Gotham"/>
      <w:color w:val="343433"/>
    </w:rPr>
  </w:style>
  <w:style w:type="paragraph" w:customStyle="1" w:styleId="PageSubHeading">
    <w:name w:val="Page Sub Heading"/>
    <w:basedOn w:val="Normal"/>
    <w:autoRedefine/>
    <w:qFormat/>
    <w:rsid w:val="00BE37F7"/>
    <w:pPr>
      <w:spacing w:after="238" w:line="250" w:lineRule="auto"/>
      <w:ind w:left="0" w:right="76" w:firstLine="0"/>
    </w:pPr>
    <w:rPr>
      <w:rFonts w:ascii="Gotham Medium" w:hAnsi="Gotham Medium"/>
      <w:sz w:val="22"/>
    </w:rPr>
  </w:style>
  <w:style w:type="paragraph" w:styleId="Footer">
    <w:name w:val="footer"/>
    <w:basedOn w:val="Normal"/>
    <w:link w:val="FooterChar"/>
    <w:uiPriority w:val="99"/>
    <w:unhideWhenUsed/>
    <w:rsid w:val="00611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B9F"/>
    <w:rPr>
      <w:rFonts w:ascii="Gotham" w:eastAsia="Gotham" w:hAnsi="Gotham" w:cs="Gotham"/>
      <w:color w:val="343433"/>
    </w:rPr>
  </w:style>
  <w:style w:type="character" w:customStyle="1" w:styleId="Heading4Char">
    <w:name w:val="Heading 4 Char"/>
    <w:basedOn w:val="DefaultParagraphFont"/>
    <w:link w:val="Heading4"/>
    <w:uiPriority w:val="9"/>
    <w:rsid w:val="005119C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rsid w:val="005119C7"/>
    <w:pPr>
      <w:ind w:left="720"/>
      <w:contextualSpacing/>
    </w:pPr>
  </w:style>
  <w:style w:type="paragraph" w:customStyle="1" w:styleId="BulletPoints">
    <w:name w:val="Bullet Points"/>
    <w:basedOn w:val="Normal"/>
    <w:qFormat/>
    <w:rsid w:val="003F561D"/>
    <w:pPr>
      <w:ind w:left="0" w:right="89" w:firstLine="0"/>
    </w:pPr>
    <w:rPr>
      <w:color w:val="191919"/>
    </w:rPr>
  </w:style>
  <w:style w:type="paragraph" w:customStyle="1" w:styleId="Pullout">
    <w:name w:val="Pull out"/>
    <w:basedOn w:val="Normal"/>
    <w:rsid w:val="005119C7"/>
    <w:pPr>
      <w:spacing w:after="3" w:line="250" w:lineRule="auto"/>
      <w:ind w:left="-5" w:right="249"/>
    </w:pPr>
    <w:rPr>
      <w:color w:val="4F357C"/>
      <w:sz w:val="26"/>
    </w:rPr>
  </w:style>
  <w:style w:type="paragraph" w:customStyle="1" w:styleId="SmallPrint">
    <w:name w:val="Small Print"/>
    <w:basedOn w:val="Normal"/>
    <w:qFormat/>
    <w:rsid w:val="005119C7"/>
    <w:pPr>
      <w:spacing w:after="621" w:line="244" w:lineRule="auto"/>
      <w:ind w:left="227" w:right="14" w:firstLine="0"/>
    </w:pPr>
    <w:rPr>
      <w:color w:val="FFFEFD"/>
      <w:sz w:val="26"/>
    </w:rPr>
  </w:style>
  <w:style w:type="paragraph" w:styleId="NoSpacing">
    <w:name w:val="No Spacing"/>
    <w:uiPriority w:val="1"/>
    <w:rsid w:val="00CE77E0"/>
    <w:pPr>
      <w:spacing w:after="0" w:line="240" w:lineRule="auto"/>
      <w:ind w:left="-2" w:right="364" w:hanging="10"/>
    </w:pPr>
    <w:rPr>
      <w:rFonts w:ascii="Gotham Book" w:eastAsia="Gotham" w:hAnsi="Gotham Book" w:cs="Gotham"/>
      <w:color w:val="343433"/>
    </w:rPr>
  </w:style>
  <w:style w:type="paragraph" w:customStyle="1" w:styleId="Default">
    <w:name w:val="Default"/>
    <w:rsid w:val="00CE77E0"/>
    <w:pPr>
      <w:autoSpaceDE w:val="0"/>
      <w:autoSpaceDN w:val="0"/>
      <w:adjustRightInd w:val="0"/>
      <w:spacing w:after="0" w:line="240" w:lineRule="auto"/>
    </w:pPr>
    <w:rPr>
      <w:rFonts w:ascii="Gotham Bold" w:hAnsi="Gotham Bold" w:cs="Gotham Bold"/>
      <w:color w:val="000000"/>
      <w:sz w:val="24"/>
      <w:szCs w:val="24"/>
    </w:rPr>
  </w:style>
  <w:style w:type="character" w:customStyle="1" w:styleId="A2">
    <w:name w:val="A2"/>
    <w:uiPriority w:val="99"/>
    <w:rsid w:val="00CE77E0"/>
    <w:rPr>
      <w:rFonts w:cs="Gotham Bold"/>
      <w:b/>
      <w:bCs/>
      <w:color w:val="000000"/>
      <w:sz w:val="172"/>
      <w:szCs w:val="172"/>
    </w:rPr>
  </w:style>
  <w:style w:type="paragraph" w:customStyle="1" w:styleId="Backpagecopy">
    <w:name w:val="Back page copy"/>
    <w:basedOn w:val="SmallPrint"/>
    <w:qFormat/>
    <w:rsid w:val="005F6988"/>
    <w:pPr>
      <w:spacing w:after="120" w:line="245" w:lineRule="auto"/>
      <w:ind w:right="11"/>
    </w:pPr>
    <w:rPr>
      <w:b/>
      <w:sz w:val="32"/>
    </w:rPr>
  </w:style>
  <w:style w:type="paragraph" w:styleId="NormalWeb">
    <w:name w:val="Normal (Web)"/>
    <w:basedOn w:val="Normal"/>
    <w:uiPriority w:val="99"/>
    <w:semiHidden/>
    <w:unhideWhenUsed/>
    <w:rsid w:val="00780381"/>
    <w:pPr>
      <w:spacing w:before="100" w:beforeAutospacing="1" w:after="100" w:afterAutospacing="1" w:line="240" w:lineRule="auto"/>
      <w:ind w:left="0" w:right="0" w:firstLine="0"/>
    </w:pPr>
    <w:rPr>
      <w:rFonts w:ascii="Times New Roman" w:eastAsiaTheme="minorEastAsia" w:hAnsi="Times New Roman" w:cs="Times New Roman"/>
      <w:color w:val="auto"/>
      <w:szCs w:val="24"/>
    </w:rPr>
  </w:style>
  <w:style w:type="paragraph" w:customStyle="1" w:styleId="Boldwhite">
    <w:name w:val="Boldwhite"/>
    <w:basedOn w:val="SmallPrint"/>
    <w:qFormat/>
    <w:rsid w:val="003F5875"/>
    <w:pPr>
      <w:spacing w:line="245" w:lineRule="auto"/>
      <w:ind w:left="0" w:right="11"/>
    </w:pPr>
    <w:rPr>
      <w:rFonts w:ascii="Gotham Bold" w:hAnsi="Gotham Bold"/>
      <w:sz w:val="32"/>
    </w:rPr>
  </w:style>
  <w:style w:type="paragraph" w:styleId="BalloonText">
    <w:name w:val="Balloon Text"/>
    <w:basedOn w:val="Normal"/>
    <w:link w:val="BalloonTextChar"/>
    <w:uiPriority w:val="99"/>
    <w:semiHidden/>
    <w:unhideWhenUsed/>
    <w:rsid w:val="003F25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2588"/>
    <w:rPr>
      <w:rFonts w:ascii="Lucida Grande" w:eastAsia="Gotham" w:hAnsi="Lucida Grande" w:cs="Lucida Grande"/>
      <w:color w:val="343433"/>
      <w:sz w:val="18"/>
      <w:szCs w:val="18"/>
    </w:rPr>
  </w:style>
  <w:style w:type="paragraph" w:styleId="TOCHeading">
    <w:name w:val="TOC Heading"/>
    <w:basedOn w:val="Heading1"/>
    <w:next w:val="Normal"/>
    <w:uiPriority w:val="39"/>
    <w:unhideWhenUsed/>
    <w:rsid w:val="009764F3"/>
    <w:pPr>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unhideWhenUsed/>
    <w:rsid w:val="009764F3"/>
    <w:pPr>
      <w:spacing w:after="0"/>
      <w:ind w:left="0"/>
    </w:pPr>
    <w:rPr>
      <w:rFonts w:asciiTheme="minorHAnsi" w:hAnsiTheme="minorHAnsi"/>
    </w:rPr>
  </w:style>
  <w:style w:type="paragraph" w:styleId="TOC1">
    <w:name w:val="toc 1"/>
    <w:basedOn w:val="Normal"/>
    <w:next w:val="Normal"/>
    <w:autoRedefine/>
    <w:uiPriority w:val="39"/>
    <w:unhideWhenUsed/>
    <w:rsid w:val="009764F3"/>
    <w:pPr>
      <w:spacing w:before="120" w:after="0"/>
      <w:ind w:left="0"/>
    </w:pPr>
    <w:rPr>
      <w:rFonts w:asciiTheme="majorHAnsi" w:hAnsiTheme="majorHAnsi"/>
      <w:b/>
      <w:color w:val="548DD4"/>
      <w:szCs w:val="24"/>
    </w:rPr>
  </w:style>
  <w:style w:type="paragraph" w:styleId="TOC3">
    <w:name w:val="toc 3"/>
    <w:basedOn w:val="Normal"/>
    <w:next w:val="Normal"/>
    <w:autoRedefine/>
    <w:uiPriority w:val="39"/>
    <w:unhideWhenUsed/>
    <w:rsid w:val="009764F3"/>
    <w:pPr>
      <w:spacing w:after="0"/>
      <w:ind w:left="220"/>
    </w:pPr>
    <w:rPr>
      <w:rFonts w:asciiTheme="minorHAnsi" w:hAnsiTheme="minorHAnsi"/>
      <w:i/>
    </w:rPr>
  </w:style>
  <w:style w:type="paragraph" w:styleId="TOC4">
    <w:name w:val="toc 4"/>
    <w:basedOn w:val="Normal"/>
    <w:next w:val="Normal"/>
    <w:autoRedefine/>
    <w:uiPriority w:val="39"/>
    <w:semiHidden/>
    <w:unhideWhenUsed/>
    <w:rsid w:val="009764F3"/>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semiHidden/>
    <w:unhideWhenUsed/>
    <w:rsid w:val="009764F3"/>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semiHidden/>
    <w:unhideWhenUsed/>
    <w:rsid w:val="009764F3"/>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semiHidden/>
    <w:unhideWhenUsed/>
    <w:rsid w:val="009764F3"/>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semiHidden/>
    <w:unhideWhenUsed/>
    <w:rsid w:val="009764F3"/>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semiHidden/>
    <w:unhideWhenUsed/>
    <w:rsid w:val="009764F3"/>
    <w:pPr>
      <w:pBdr>
        <w:between w:val="double" w:sz="6" w:space="0" w:color="auto"/>
      </w:pBdr>
      <w:spacing w:after="0"/>
      <w:ind w:left="1540"/>
    </w:pPr>
    <w:rPr>
      <w:rFonts w:asciiTheme="minorHAnsi" w:hAnsiTheme="minorHAnsi"/>
      <w:sz w:val="20"/>
      <w:szCs w:val="20"/>
    </w:rPr>
  </w:style>
  <w:style w:type="paragraph" w:customStyle="1" w:styleId="NoteLevel1">
    <w:name w:val="Note Level 1"/>
    <w:basedOn w:val="Normal"/>
    <w:uiPriority w:val="99"/>
    <w:unhideWhenUsed/>
    <w:rsid w:val="00711FD0"/>
    <w:pPr>
      <w:keepNext/>
      <w:numPr>
        <w:numId w:val="15"/>
      </w:numPr>
      <w:spacing w:after="0" w:line="240" w:lineRule="auto"/>
      <w:ind w:right="0"/>
      <w:contextualSpacing/>
      <w:outlineLvl w:val="0"/>
    </w:pPr>
    <w:rPr>
      <w:rFonts w:ascii="Verdana" w:eastAsiaTheme="minorEastAsia" w:hAnsi="Verdana" w:cstheme="minorBidi"/>
      <w:color w:val="auto"/>
      <w:szCs w:val="24"/>
      <w:lang w:eastAsia="en-US"/>
    </w:rPr>
  </w:style>
  <w:style w:type="paragraph" w:customStyle="1" w:styleId="NoteLevel2">
    <w:name w:val="Note Level 2"/>
    <w:basedOn w:val="Normal"/>
    <w:uiPriority w:val="99"/>
    <w:unhideWhenUsed/>
    <w:rsid w:val="00711FD0"/>
    <w:pPr>
      <w:keepNext/>
      <w:numPr>
        <w:ilvl w:val="1"/>
        <w:numId w:val="15"/>
      </w:numPr>
      <w:spacing w:after="0" w:line="240" w:lineRule="auto"/>
      <w:ind w:right="0"/>
      <w:contextualSpacing/>
      <w:outlineLvl w:val="1"/>
    </w:pPr>
    <w:rPr>
      <w:rFonts w:ascii="Verdana" w:eastAsiaTheme="minorEastAsia" w:hAnsi="Verdana" w:cstheme="minorBidi"/>
      <w:color w:val="auto"/>
      <w:szCs w:val="24"/>
      <w:lang w:eastAsia="en-US"/>
    </w:rPr>
  </w:style>
  <w:style w:type="paragraph" w:customStyle="1" w:styleId="NoteLevel3">
    <w:name w:val="Note Level 3"/>
    <w:basedOn w:val="Normal"/>
    <w:uiPriority w:val="99"/>
    <w:unhideWhenUsed/>
    <w:rsid w:val="00711FD0"/>
    <w:pPr>
      <w:keepNext/>
      <w:numPr>
        <w:ilvl w:val="2"/>
        <w:numId w:val="15"/>
      </w:numPr>
      <w:spacing w:after="0" w:line="240" w:lineRule="auto"/>
      <w:ind w:right="0"/>
      <w:contextualSpacing/>
      <w:outlineLvl w:val="2"/>
    </w:pPr>
    <w:rPr>
      <w:rFonts w:ascii="Verdana" w:eastAsiaTheme="minorEastAsia" w:hAnsi="Verdana" w:cstheme="minorBidi"/>
      <w:color w:val="auto"/>
      <w:szCs w:val="24"/>
      <w:lang w:eastAsia="en-US"/>
    </w:rPr>
  </w:style>
  <w:style w:type="paragraph" w:customStyle="1" w:styleId="NoteLevel4">
    <w:name w:val="Note Level 4"/>
    <w:basedOn w:val="Normal"/>
    <w:uiPriority w:val="99"/>
    <w:unhideWhenUsed/>
    <w:rsid w:val="00711FD0"/>
    <w:pPr>
      <w:keepNext/>
      <w:numPr>
        <w:ilvl w:val="3"/>
        <w:numId w:val="15"/>
      </w:numPr>
      <w:spacing w:after="0" w:line="240" w:lineRule="auto"/>
      <w:ind w:right="0"/>
      <w:contextualSpacing/>
      <w:outlineLvl w:val="3"/>
    </w:pPr>
    <w:rPr>
      <w:rFonts w:ascii="Verdana" w:eastAsiaTheme="minorEastAsia" w:hAnsi="Verdana" w:cstheme="minorBidi"/>
      <w:color w:val="auto"/>
      <w:szCs w:val="24"/>
      <w:lang w:eastAsia="en-US"/>
    </w:rPr>
  </w:style>
  <w:style w:type="paragraph" w:customStyle="1" w:styleId="NoteLevel5">
    <w:name w:val="Note Level 5"/>
    <w:basedOn w:val="Normal"/>
    <w:uiPriority w:val="99"/>
    <w:unhideWhenUsed/>
    <w:rsid w:val="00711FD0"/>
    <w:pPr>
      <w:keepNext/>
      <w:numPr>
        <w:ilvl w:val="4"/>
        <w:numId w:val="15"/>
      </w:numPr>
      <w:spacing w:after="0" w:line="240" w:lineRule="auto"/>
      <w:ind w:right="0"/>
      <w:contextualSpacing/>
      <w:outlineLvl w:val="4"/>
    </w:pPr>
    <w:rPr>
      <w:rFonts w:ascii="Verdana" w:eastAsiaTheme="minorEastAsia" w:hAnsi="Verdana" w:cstheme="minorBidi"/>
      <w:color w:val="auto"/>
      <w:szCs w:val="24"/>
      <w:lang w:eastAsia="en-US"/>
    </w:rPr>
  </w:style>
  <w:style w:type="paragraph" w:customStyle="1" w:styleId="NoteLevel6">
    <w:name w:val="Note Level 6"/>
    <w:basedOn w:val="Normal"/>
    <w:uiPriority w:val="99"/>
    <w:unhideWhenUsed/>
    <w:rsid w:val="00711FD0"/>
    <w:pPr>
      <w:keepNext/>
      <w:numPr>
        <w:ilvl w:val="5"/>
        <w:numId w:val="15"/>
      </w:numPr>
      <w:spacing w:after="0" w:line="240" w:lineRule="auto"/>
      <w:ind w:right="0"/>
      <w:contextualSpacing/>
      <w:outlineLvl w:val="5"/>
    </w:pPr>
    <w:rPr>
      <w:rFonts w:ascii="Verdana" w:eastAsiaTheme="minorEastAsia" w:hAnsi="Verdana" w:cstheme="minorBidi"/>
      <w:color w:val="auto"/>
      <w:szCs w:val="24"/>
      <w:lang w:eastAsia="en-US"/>
    </w:rPr>
  </w:style>
  <w:style w:type="paragraph" w:customStyle="1" w:styleId="NoteLevel7">
    <w:name w:val="Note Level 7"/>
    <w:basedOn w:val="Normal"/>
    <w:uiPriority w:val="99"/>
    <w:unhideWhenUsed/>
    <w:rsid w:val="00711FD0"/>
    <w:pPr>
      <w:keepNext/>
      <w:numPr>
        <w:ilvl w:val="6"/>
        <w:numId w:val="15"/>
      </w:numPr>
      <w:spacing w:after="0" w:line="240" w:lineRule="auto"/>
      <w:ind w:right="0"/>
      <w:contextualSpacing/>
      <w:outlineLvl w:val="6"/>
    </w:pPr>
    <w:rPr>
      <w:rFonts w:ascii="Verdana" w:eastAsiaTheme="minorEastAsia" w:hAnsi="Verdana" w:cstheme="minorBidi"/>
      <w:color w:val="auto"/>
      <w:szCs w:val="24"/>
      <w:lang w:eastAsia="en-US"/>
    </w:rPr>
  </w:style>
  <w:style w:type="paragraph" w:customStyle="1" w:styleId="NoteLevel8">
    <w:name w:val="Note Level 8"/>
    <w:basedOn w:val="Normal"/>
    <w:uiPriority w:val="99"/>
    <w:unhideWhenUsed/>
    <w:rsid w:val="00711FD0"/>
    <w:pPr>
      <w:keepNext/>
      <w:numPr>
        <w:ilvl w:val="7"/>
        <w:numId w:val="15"/>
      </w:numPr>
      <w:spacing w:after="0" w:line="240" w:lineRule="auto"/>
      <w:ind w:right="0"/>
      <w:contextualSpacing/>
      <w:outlineLvl w:val="7"/>
    </w:pPr>
    <w:rPr>
      <w:rFonts w:ascii="Verdana" w:eastAsiaTheme="minorEastAsia" w:hAnsi="Verdana" w:cstheme="minorBidi"/>
      <w:color w:val="auto"/>
      <w:szCs w:val="24"/>
      <w:lang w:eastAsia="en-US"/>
    </w:rPr>
  </w:style>
  <w:style w:type="paragraph" w:customStyle="1" w:styleId="NoteLevel9">
    <w:name w:val="Note Level 9"/>
    <w:basedOn w:val="Normal"/>
    <w:uiPriority w:val="99"/>
    <w:unhideWhenUsed/>
    <w:rsid w:val="00711FD0"/>
    <w:pPr>
      <w:keepNext/>
      <w:numPr>
        <w:ilvl w:val="8"/>
        <w:numId w:val="15"/>
      </w:numPr>
      <w:spacing w:after="0" w:line="240" w:lineRule="auto"/>
      <w:ind w:right="0"/>
      <w:contextualSpacing/>
      <w:outlineLvl w:val="8"/>
    </w:pPr>
    <w:rPr>
      <w:rFonts w:ascii="Verdana" w:eastAsiaTheme="minorEastAsia" w:hAnsi="Verdana" w:cstheme="minorBidi"/>
      <w:color w:val="auto"/>
      <w:szCs w:val="24"/>
      <w:lang w:eastAsia="en-US"/>
    </w:rPr>
  </w:style>
  <w:style w:type="paragraph" w:styleId="Header">
    <w:name w:val="header"/>
    <w:basedOn w:val="Normal"/>
    <w:link w:val="HeaderChar"/>
    <w:uiPriority w:val="99"/>
    <w:unhideWhenUsed/>
    <w:rsid w:val="009F4C74"/>
    <w:pPr>
      <w:tabs>
        <w:tab w:val="center" w:pos="4320"/>
        <w:tab w:val="right" w:pos="8640"/>
      </w:tabs>
      <w:spacing w:after="0" w:line="240" w:lineRule="auto"/>
    </w:pPr>
  </w:style>
  <w:style w:type="paragraph" w:customStyle="1" w:styleId="DocumentTitle">
    <w:name w:val="Document Title"/>
    <w:basedOn w:val="Normal"/>
    <w:qFormat/>
    <w:rsid w:val="0067634E"/>
    <w:pPr>
      <w:spacing w:line="240" w:lineRule="auto"/>
      <w:ind w:left="-11" w:right="363" w:firstLine="0"/>
    </w:pPr>
    <w:rPr>
      <w:rFonts w:ascii="Gotham Bold" w:hAnsi="Gotham Bold"/>
      <w:color w:val="FFFFFF" w:themeColor="background1"/>
      <w:sz w:val="144"/>
      <w:szCs w:val="120"/>
    </w:rPr>
  </w:style>
  <w:style w:type="paragraph" w:customStyle="1" w:styleId="DocumentSubHeading">
    <w:name w:val="Document Sub Heading"/>
    <w:basedOn w:val="NormalWeb"/>
    <w:rsid w:val="0067634E"/>
    <w:pPr>
      <w:spacing w:before="0" w:beforeAutospacing="0" w:after="0" w:afterAutospacing="0"/>
    </w:pPr>
    <w:rPr>
      <w:rFonts w:ascii="Gotham Book" w:eastAsia="Yu Mincho" w:hAnsi="Gotham Book"/>
      <w:color w:val="FFFFFF" w:themeColor="background1"/>
      <w:sz w:val="56"/>
    </w:rPr>
  </w:style>
  <w:style w:type="paragraph" w:customStyle="1" w:styleId="Quotes">
    <w:name w:val="Quotes"/>
    <w:basedOn w:val="SmallPrint"/>
    <w:qFormat/>
    <w:rsid w:val="00DA0C5D"/>
    <w:pPr>
      <w:ind w:left="0"/>
    </w:pPr>
    <w:rPr>
      <w:rFonts w:ascii="Gotham Bold" w:hAnsi="Gotham Bold"/>
      <w:sz w:val="32"/>
    </w:rPr>
  </w:style>
  <w:style w:type="character" w:customStyle="1" w:styleId="HeaderChar">
    <w:name w:val="Header Char"/>
    <w:basedOn w:val="DefaultParagraphFont"/>
    <w:link w:val="Header"/>
    <w:uiPriority w:val="99"/>
    <w:rsid w:val="009F4C74"/>
    <w:rPr>
      <w:rFonts w:ascii="Gotham Book" w:eastAsia="Gotham" w:hAnsi="Gotham Book" w:cs="Gotham"/>
      <w:color w:val="343433"/>
    </w:rPr>
  </w:style>
  <w:style w:type="paragraph" w:customStyle="1" w:styleId="BasicParagraph">
    <w:name w:val="[Basic Paragraph]"/>
    <w:basedOn w:val="Normal"/>
    <w:uiPriority w:val="99"/>
    <w:rsid w:val="00941E55"/>
    <w:pPr>
      <w:widowControl w:val="0"/>
      <w:autoSpaceDE w:val="0"/>
      <w:autoSpaceDN w:val="0"/>
      <w:adjustRightInd w:val="0"/>
      <w:spacing w:after="0" w:line="288" w:lineRule="auto"/>
      <w:ind w:left="0" w:right="0" w:firstLine="0"/>
      <w:textAlignment w:val="center"/>
    </w:pPr>
    <w:rPr>
      <w:rFonts w:ascii="MinionPro-Regular" w:eastAsiaTheme="minorEastAsia" w:hAnsi="MinionPro-Regular" w:cs="MinionPro-Regular"/>
      <w:color w:val="000000"/>
      <w:szCs w:val="24"/>
    </w:rPr>
  </w:style>
  <w:style w:type="paragraph" w:customStyle="1" w:styleId="IntroPara">
    <w:name w:val="Intro Para"/>
    <w:basedOn w:val="IntroParagraph"/>
    <w:qFormat/>
    <w:rsid w:val="000E4E18"/>
  </w:style>
  <w:style w:type="character" w:styleId="CommentReference">
    <w:name w:val="annotation reference"/>
    <w:basedOn w:val="DefaultParagraphFont"/>
    <w:uiPriority w:val="99"/>
    <w:semiHidden/>
    <w:unhideWhenUsed/>
    <w:rsid w:val="0016306D"/>
    <w:rPr>
      <w:sz w:val="16"/>
      <w:szCs w:val="16"/>
    </w:rPr>
  </w:style>
  <w:style w:type="paragraph" w:styleId="CommentText">
    <w:name w:val="annotation text"/>
    <w:basedOn w:val="Normal"/>
    <w:link w:val="CommentTextChar"/>
    <w:uiPriority w:val="99"/>
    <w:semiHidden/>
    <w:unhideWhenUsed/>
    <w:rsid w:val="0016306D"/>
    <w:pPr>
      <w:spacing w:after="160" w:line="240" w:lineRule="auto"/>
      <w:ind w:left="0" w:right="0" w:firstLine="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16306D"/>
    <w:rPr>
      <w:rFonts w:eastAsiaTheme="minorHAnsi"/>
      <w:sz w:val="20"/>
      <w:szCs w:val="20"/>
      <w:lang w:eastAsia="en-US"/>
    </w:rPr>
  </w:style>
  <w:style w:type="character" w:styleId="Hyperlink">
    <w:name w:val="Hyperlink"/>
    <w:basedOn w:val="DefaultParagraphFont"/>
    <w:uiPriority w:val="99"/>
    <w:unhideWhenUsed/>
    <w:rsid w:val="0016306D"/>
    <w:rPr>
      <w:color w:val="0000FF" w:themeColor="hyperlink"/>
      <w:u w:val="single"/>
    </w:rPr>
  </w:style>
  <w:style w:type="paragraph" w:styleId="EndnoteText">
    <w:name w:val="endnote text"/>
    <w:basedOn w:val="Normal"/>
    <w:link w:val="EndnoteTextChar"/>
    <w:uiPriority w:val="99"/>
    <w:semiHidden/>
    <w:unhideWhenUsed/>
    <w:rsid w:val="001630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306D"/>
    <w:rPr>
      <w:rFonts w:ascii="Gotham Book" w:eastAsia="Gotham" w:hAnsi="Gotham Book" w:cs="Gotham"/>
      <w:color w:val="272727"/>
      <w:sz w:val="20"/>
      <w:szCs w:val="20"/>
    </w:rPr>
  </w:style>
  <w:style w:type="character" w:styleId="EndnoteReference">
    <w:name w:val="endnote reference"/>
    <w:basedOn w:val="DefaultParagraphFont"/>
    <w:uiPriority w:val="99"/>
    <w:semiHidden/>
    <w:unhideWhenUsed/>
    <w:rsid w:val="0016306D"/>
    <w:rPr>
      <w:vertAlign w:val="superscript"/>
    </w:rPr>
  </w:style>
  <w:style w:type="character" w:customStyle="1" w:styleId="Heading2Char">
    <w:name w:val="Heading 2 Char"/>
    <w:basedOn w:val="DefaultParagraphFont"/>
    <w:link w:val="Heading2"/>
    <w:uiPriority w:val="9"/>
    <w:rsid w:val="00D95B1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95B1D"/>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uiPriority w:val="99"/>
    <w:semiHidden/>
    <w:unhideWhenUsed/>
    <w:rsid w:val="00055A99"/>
    <w:pPr>
      <w:spacing w:after="165"/>
      <w:ind w:left="-2" w:right="364" w:hanging="10"/>
    </w:pPr>
    <w:rPr>
      <w:rFonts w:ascii="Gotham Book" w:eastAsia="Gotham" w:hAnsi="Gotham Book" w:cs="Gotham"/>
      <w:b/>
      <w:bCs/>
      <w:color w:val="272727"/>
      <w:lang w:eastAsia="en-GB"/>
    </w:rPr>
  </w:style>
  <w:style w:type="character" w:customStyle="1" w:styleId="CommentSubjectChar">
    <w:name w:val="Comment Subject Char"/>
    <w:basedOn w:val="CommentTextChar"/>
    <w:link w:val="CommentSubject"/>
    <w:uiPriority w:val="99"/>
    <w:semiHidden/>
    <w:rsid w:val="00055A99"/>
    <w:rPr>
      <w:rFonts w:ascii="Gotham Book" w:eastAsia="Gotham" w:hAnsi="Gotham Book" w:cs="Gotham"/>
      <w:b/>
      <w:bCs/>
      <w:color w:val="272727"/>
      <w:sz w:val="20"/>
      <w:szCs w:val="20"/>
      <w:lang w:eastAsia="en-US"/>
    </w:rPr>
  </w:style>
  <w:style w:type="paragraph" w:styleId="PlainText">
    <w:name w:val="Plain Text"/>
    <w:basedOn w:val="Normal"/>
    <w:link w:val="PlainTextChar"/>
    <w:uiPriority w:val="99"/>
    <w:semiHidden/>
    <w:unhideWhenUsed/>
    <w:rsid w:val="00DD3B2F"/>
    <w:pPr>
      <w:spacing w:after="0" w:line="240" w:lineRule="auto"/>
      <w:ind w:left="0" w:right="0" w:firstLine="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DD3B2F"/>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49665">
      <w:bodyDiv w:val="1"/>
      <w:marLeft w:val="0"/>
      <w:marRight w:val="0"/>
      <w:marTop w:val="0"/>
      <w:marBottom w:val="0"/>
      <w:divBdr>
        <w:top w:val="none" w:sz="0" w:space="0" w:color="auto"/>
        <w:left w:val="none" w:sz="0" w:space="0" w:color="auto"/>
        <w:bottom w:val="none" w:sz="0" w:space="0" w:color="auto"/>
        <w:right w:val="none" w:sz="0" w:space="0" w:color="auto"/>
      </w:divBdr>
    </w:div>
    <w:div w:id="680157769">
      <w:bodyDiv w:val="1"/>
      <w:marLeft w:val="0"/>
      <w:marRight w:val="0"/>
      <w:marTop w:val="0"/>
      <w:marBottom w:val="0"/>
      <w:divBdr>
        <w:top w:val="none" w:sz="0" w:space="0" w:color="auto"/>
        <w:left w:val="none" w:sz="0" w:space="0" w:color="auto"/>
        <w:bottom w:val="none" w:sz="0" w:space="0" w:color="auto"/>
        <w:right w:val="none" w:sz="0" w:space="0" w:color="auto"/>
      </w:divBdr>
    </w:div>
    <w:div w:id="1889611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actiononhearingloss.org.uk/employers" TargetMode="External"/><Relationship Id="rId7" Type="http://schemas.openxmlformats.org/officeDocument/2006/relationships/hyperlink" Target="https://www.actiononhearingloss.org.uk/you-can-help/campaigns-and-influencing/working-for-change/" TargetMode="External"/><Relationship Id="rId2" Type="http://schemas.openxmlformats.org/officeDocument/2006/relationships/hyperlink" Target="https://www.actiononhearingloss.org.uk/how-we-help/information-and-resources/publications/research-reports/hidden-disadvantage-report/" TargetMode="External"/><Relationship Id="rId1" Type="http://schemas.openxmlformats.org/officeDocument/2006/relationships/hyperlink" Target="https://www.actiononhearingloss.org.uk/you-can-help/campaigns-and-influencing/working-for-change/" TargetMode="External"/><Relationship Id="rId6" Type="http://schemas.openxmlformats.org/officeDocument/2006/relationships/hyperlink" Target="https://www.actiononhearingloss.org.uk/you-can-help/campaigns-and-influencing/working-for-change/" TargetMode="External"/><Relationship Id="rId5" Type="http://schemas.openxmlformats.org/officeDocument/2006/relationships/hyperlink" Target="https://www.actiononhearingloss.org.uk/you-can-help/campaigns-and-influencing/working-for-change/" TargetMode="External"/><Relationship Id="rId4" Type="http://schemas.openxmlformats.org/officeDocument/2006/relationships/hyperlink" Target="https://www.actiononhearingloss.org.uk/you-can-help/campaigns-and-influencing/working-for-chang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Activities that repsondents find difficult</c:v>
                </c:pt>
              </c:strCache>
            </c:strRef>
          </c:tx>
          <c:spPr>
            <a:solidFill>
              <a:srgbClr val="EC00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Taking part in face-to-face meetings</c:v>
                </c:pt>
                <c:pt idx="1">
                  <c:v>Communicating with clients or customers</c:v>
                </c:pt>
                <c:pt idx="2">
                  <c:v>Maintaining concentration throughout the day</c:v>
                </c:pt>
                <c:pt idx="3">
                  <c:v>Speaking on the phone</c:v>
                </c:pt>
                <c:pt idx="4">
                  <c:v>Socialising with colleagues</c:v>
                </c:pt>
                <c:pt idx="5">
                  <c:v>Taking part in training sessions</c:v>
                </c:pt>
                <c:pt idx="6">
                  <c:v>Taking part in video or teleconference meetings</c:v>
                </c:pt>
              </c:strCache>
            </c:strRef>
          </c:cat>
          <c:val>
            <c:numRef>
              <c:f>Sheet1!$B$2:$B$8</c:f>
              <c:numCache>
                <c:formatCode>0%</c:formatCode>
                <c:ptCount val="7"/>
                <c:pt idx="0">
                  <c:v>0.47</c:v>
                </c:pt>
                <c:pt idx="1">
                  <c:v>0.56000000000000005</c:v>
                </c:pt>
                <c:pt idx="2">
                  <c:v>0.65</c:v>
                </c:pt>
                <c:pt idx="3">
                  <c:v>0.68</c:v>
                </c:pt>
                <c:pt idx="4">
                  <c:v>0.71</c:v>
                </c:pt>
                <c:pt idx="5">
                  <c:v>0.7</c:v>
                </c:pt>
                <c:pt idx="6">
                  <c:v>0.75</c:v>
                </c:pt>
              </c:numCache>
            </c:numRef>
          </c:val>
          <c:extLst>
            <c:ext xmlns:c16="http://schemas.microsoft.com/office/drawing/2014/chart" uri="{C3380CC4-5D6E-409C-BE32-E72D297353CC}">
              <c16:uniqueId val="{00000000-33B9-4557-824F-13705D93BC93}"/>
            </c:ext>
          </c:extLst>
        </c:ser>
        <c:dLbls>
          <c:showLegendKey val="0"/>
          <c:showVal val="0"/>
          <c:showCatName val="0"/>
          <c:showSerName val="0"/>
          <c:showPercent val="0"/>
          <c:showBubbleSize val="0"/>
        </c:dLbls>
        <c:gapWidth val="182"/>
        <c:axId val="357135600"/>
        <c:axId val="357130680"/>
      </c:barChart>
      <c:catAx>
        <c:axId val="35713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357130680"/>
        <c:crosses val="autoZero"/>
        <c:auto val="1"/>
        <c:lblAlgn val="ctr"/>
        <c:lblOffset val="100"/>
        <c:noMultiLvlLbl val="0"/>
      </c:catAx>
      <c:valAx>
        <c:axId val="357130680"/>
        <c:scaling>
          <c:orientation val="minMax"/>
        </c:scaling>
        <c:delete val="1"/>
        <c:axPos val="b"/>
        <c:numFmt formatCode="0%" sourceLinked="1"/>
        <c:majorTickMark val="none"/>
        <c:minorTickMark val="none"/>
        <c:tickLblPos val="nextTo"/>
        <c:crossAx val="35713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otham Medium" pitchFamily="50" charset="0"/>
              <a:ea typeface="+mn-ea"/>
              <a:cs typeface="Gotham Medium" pitchFamily="50"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Don't know</c:v>
                </c:pt>
                <c:pt idx="1">
                  <c:v>Other (please explain)</c:v>
                </c:pt>
                <c:pt idx="2">
                  <c:v>I think support would be too expensive to access</c:v>
                </c:pt>
                <c:pt idx="3">
                  <c:v>Asking for support means I have to tell people at work about my hearing loss, deafness or tinnitus and I don't want to do this</c:v>
                </c:pt>
                <c:pt idx="4">
                  <c:v>I don't need support or advice about managing my hearing loss or deafness in the workplace</c:v>
                </c:pt>
                <c:pt idx="5">
                  <c:v>I don't know where to start looking for support about working with hearing loss, deafness or tinnitus</c:v>
                </c:pt>
                <c:pt idx="6">
                  <c:v>I am not aware that support is available for people with hearing loss, deafness or tinnitus who are in work</c:v>
                </c:pt>
              </c:strCache>
            </c:strRef>
          </c:cat>
          <c:val>
            <c:numRef>
              <c:f>Sheet1!$B$2:$B$8</c:f>
              <c:numCache>
                <c:formatCode>0%</c:formatCode>
                <c:ptCount val="7"/>
                <c:pt idx="0">
                  <c:v>0.04</c:v>
                </c:pt>
                <c:pt idx="1">
                  <c:v>7.4700000000000003E-2</c:v>
                </c:pt>
                <c:pt idx="2">
                  <c:v>0.13170000000000001</c:v>
                </c:pt>
                <c:pt idx="3">
                  <c:v>0.17</c:v>
                </c:pt>
                <c:pt idx="4">
                  <c:v>0.27</c:v>
                </c:pt>
                <c:pt idx="5">
                  <c:v>0.38080000000000003</c:v>
                </c:pt>
                <c:pt idx="6">
                  <c:v>0.43769999999999998</c:v>
                </c:pt>
              </c:numCache>
            </c:numRef>
          </c:val>
          <c:extLst>
            <c:ext xmlns:c16="http://schemas.microsoft.com/office/drawing/2014/chart" uri="{C3380CC4-5D6E-409C-BE32-E72D297353CC}">
              <c16:uniqueId val="{00000000-4D77-4F91-8DF6-CEDA4543B325}"/>
            </c:ext>
          </c:extLst>
        </c:ser>
        <c:dLbls>
          <c:showLegendKey val="0"/>
          <c:showVal val="0"/>
          <c:showCatName val="0"/>
          <c:showSerName val="0"/>
          <c:showPercent val="0"/>
          <c:showBubbleSize val="0"/>
        </c:dLbls>
        <c:gapWidth val="182"/>
        <c:axId val="573346272"/>
        <c:axId val="573348240"/>
      </c:barChart>
      <c:catAx>
        <c:axId val="57334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573348240"/>
        <c:crosses val="autoZero"/>
        <c:auto val="1"/>
        <c:lblAlgn val="ctr"/>
        <c:lblOffset val="100"/>
        <c:noMultiLvlLbl val="0"/>
      </c:catAx>
      <c:valAx>
        <c:axId val="573348240"/>
        <c:scaling>
          <c:orientation val="minMax"/>
        </c:scaling>
        <c:delete val="1"/>
        <c:axPos val="b"/>
        <c:numFmt formatCode="0%" sourceLinked="1"/>
        <c:majorTickMark val="none"/>
        <c:minorTickMark val="none"/>
        <c:tickLblPos val="nextTo"/>
        <c:crossAx val="573346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EC00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Don't know</c:v>
                </c:pt>
                <c:pt idx="1">
                  <c:v>Other (please explain)</c:v>
                </c:pt>
                <c:pt idx="2">
                  <c:v>Face-to-face support sessions are only available during the day (not evenings and weekends)</c:v>
                </c:pt>
                <c:pt idx="3">
                  <c:v>Face-to-face support sessions are too far away from where I live</c:v>
                </c:pt>
                <c:pt idx="4">
                  <c:v>Support services are oversubscribed</c:v>
                </c:pt>
                <c:pt idx="5">
                  <c:v>Support services are too expensive</c:v>
                </c:pt>
                <c:pt idx="6">
                  <c:v>It is difficult to find the support available – for example, through an internet search</c:v>
                </c:pt>
                <c:pt idx="7">
                  <c:v>I did not know there was support available to help people with hearing loss, deafness or tinnitus at work</c:v>
                </c:pt>
                <c:pt idx="8">
                  <c:v>Employers or colleagues are reluctant to give me the support I need</c:v>
                </c:pt>
                <c:pt idx="9">
                  <c:v>Employers or colleagues don’t have the knowledge to help me</c:v>
                </c:pt>
              </c:strCache>
            </c:strRef>
          </c:cat>
          <c:val>
            <c:numRef>
              <c:f>Sheet1!$B$2:$B$11</c:f>
              <c:numCache>
                <c:formatCode>0%</c:formatCode>
                <c:ptCount val="10"/>
                <c:pt idx="0">
                  <c:v>0.04</c:v>
                </c:pt>
                <c:pt idx="1">
                  <c:v>0.2</c:v>
                </c:pt>
                <c:pt idx="2">
                  <c:v>0.06</c:v>
                </c:pt>
                <c:pt idx="3">
                  <c:v>7.0000000000000007E-2</c:v>
                </c:pt>
                <c:pt idx="4">
                  <c:v>0.09</c:v>
                </c:pt>
                <c:pt idx="5">
                  <c:v>0.12</c:v>
                </c:pt>
                <c:pt idx="6">
                  <c:v>0.28000000000000003</c:v>
                </c:pt>
                <c:pt idx="7">
                  <c:v>0.3</c:v>
                </c:pt>
                <c:pt idx="8">
                  <c:v>0.37</c:v>
                </c:pt>
                <c:pt idx="9">
                  <c:v>0.56999999999999995</c:v>
                </c:pt>
              </c:numCache>
            </c:numRef>
          </c:val>
          <c:extLst>
            <c:ext xmlns:c16="http://schemas.microsoft.com/office/drawing/2014/chart" uri="{C3380CC4-5D6E-409C-BE32-E72D297353CC}">
              <c16:uniqueId val="{00000000-2C50-46C3-B7D1-92188CE0994C}"/>
            </c:ext>
          </c:extLst>
        </c:ser>
        <c:dLbls>
          <c:showLegendKey val="0"/>
          <c:showVal val="0"/>
          <c:showCatName val="0"/>
          <c:showSerName val="0"/>
          <c:showPercent val="0"/>
          <c:showBubbleSize val="0"/>
        </c:dLbls>
        <c:gapWidth val="182"/>
        <c:axId val="409519088"/>
        <c:axId val="362772664"/>
      </c:barChart>
      <c:catAx>
        <c:axId val="40951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362772664"/>
        <c:crosses val="autoZero"/>
        <c:auto val="1"/>
        <c:lblAlgn val="ctr"/>
        <c:lblOffset val="100"/>
        <c:noMultiLvlLbl val="0"/>
      </c:catAx>
      <c:valAx>
        <c:axId val="362772664"/>
        <c:scaling>
          <c:orientation val="minMax"/>
        </c:scaling>
        <c:delete val="1"/>
        <c:axPos val="b"/>
        <c:numFmt formatCode="0%" sourceLinked="1"/>
        <c:majorTickMark val="none"/>
        <c:minorTickMark val="none"/>
        <c:tickLblPos val="nextTo"/>
        <c:crossAx val="409519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who found the support has improved their experience at work</c:v>
                </c:pt>
              </c:strCache>
            </c:strRef>
          </c:tx>
          <c:spPr>
            <a:solidFill>
              <a:srgbClr val="EB00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Information via leaflets, websites, or emails</c:v>
                </c:pt>
                <c:pt idx="1">
                  <c:v>Support to manage the stress and anxiety of having a hearing loss, deafness, or tinnitus in the workplace (e.g. from a hearing therapist or other counsellor)</c:v>
                </c:pt>
                <c:pt idx="2">
                  <c:v>One-to-one support from a specialist employment advisor</c:v>
                </c:pt>
                <c:pt idx="3">
                  <c:v>Lipreading/managing your hearing loss or deafness classes</c:v>
                </c:pt>
                <c:pt idx="4">
                  <c:v>Support from a colleague or manager</c:v>
                </c:pt>
                <c:pt idx="5">
                  <c:v>A mediator or advocate, from outside your organisation, who can help you get adjustments in the workplace</c:v>
                </c:pt>
                <c:pt idx="6">
                  <c:v>A network of people with hearing loss, deafness or tinnitus, health conditions, or disabilities in your workplace</c:v>
                </c:pt>
                <c:pt idx="7">
                  <c:v>Opportunities to exchange experiences with people who have hearing loss, tinnitus, or are deaf</c:v>
                </c:pt>
                <c:pt idx="8">
                  <c:v>Support from a mentor</c:v>
                </c:pt>
                <c:pt idx="9">
                  <c:v>Access to assistive equipment and/or communication support for the workplace</c:v>
                </c:pt>
              </c:strCache>
            </c:strRef>
          </c:cat>
          <c:val>
            <c:numRef>
              <c:f>Sheet1!$B$2:$B$11</c:f>
              <c:numCache>
                <c:formatCode>0%</c:formatCode>
                <c:ptCount val="10"/>
                <c:pt idx="0">
                  <c:v>0.46</c:v>
                </c:pt>
                <c:pt idx="1">
                  <c:v>0.46</c:v>
                </c:pt>
                <c:pt idx="2">
                  <c:v>0.48</c:v>
                </c:pt>
                <c:pt idx="3">
                  <c:v>0.55000000000000004</c:v>
                </c:pt>
                <c:pt idx="4">
                  <c:v>0.55000000000000004</c:v>
                </c:pt>
                <c:pt idx="5">
                  <c:v>0.55000000000000004</c:v>
                </c:pt>
                <c:pt idx="6">
                  <c:v>0.56000000000000005</c:v>
                </c:pt>
                <c:pt idx="7">
                  <c:v>0.57999999999999996</c:v>
                </c:pt>
                <c:pt idx="8">
                  <c:v>0.57999999999999996</c:v>
                </c:pt>
                <c:pt idx="9">
                  <c:v>0.63</c:v>
                </c:pt>
              </c:numCache>
            </c:numRef>
          </c:val>
          <c:extLst>
            <c:ext xmlns:c16="http://schemas.microsoft.com/office/drawing/2014/chart" uri="{C3380CC4-5D6E-409C-BE32-E72D297353CC}">
              <c16:uniqueId val="{00000000-1BA8-466E-8C09-06D51BD43E98}"/>
            </c:ext>
          </c:extLst>
        </c:ser>
        <c:dLbls>
          <c:showLegendKey val="0"/>
          <c:showVal val="0"/>
          <c:showCatName val="0"/>
          <c:showSerName val="0"/>
          <c:showPercent val="0"/>
          <c:showBubbleSize val="0"/>
        </c:dLbls>
        <c:gapWidth val="182"/>
        <c:axId val="568537976"/>
        <c:axId val="568535024"/>
      </c:barChart>
      <c:catAx>
        <c:axId val="568537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568535024"/>
        <c:crosses val="autoZero"/>
        <c:auto val="1"/>
        <c:lblAlgn val="ctr"/>
        <c:lblOffset val="100"/>
        <c:noMultiLvlLbl val="0"/>
      </c:catAx>
      <c:valAx>
        <c:axId val="568535024"/>
        <c:scaling>
          <c:orientation val="minMax"/>
        </c:scaling>
        <c:delete val="1"/>
        <c:axPos val="b"/>
        <c:numFmt formatCode="0%" sourceLinked="1"/>
        <c:majorTickMark val="none"/>
        <c:minorTickMark val="none"/>
        <c:tickLblPos val="nextTo"/>
        <c:crossAx val="56853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AEE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Don't know</c:v>
                </c:pt>
                <c:pt idx="1">
                  <c:v>Information on protecting your hearing in the workplace</c:v>
                </c:pt>
                <c:pt idx="2">
                  <c:v>Information on the impact of applying for a job with hearing loss or deafness</c:v>
                </c:pt>
                <c:pt idx="3">
                  <c:v>Information or training on how to use the equipment you have for the workplace for your hearing loss, deafness or tinnitus</c:v>
                </c:pt>
                <c:pt idx="4">
                  <c:v>Information on how to approach talking about your hearing loss or deafness at work</c:v>
                </c:pt>
                <c:pt idx="5">
                  <c:v>Information on your rights under the Equality Act or Disability Discrimination Act</c:v>
                </c:pt>
                <c:pt idx="6">
                  <c:v>Information about how to access funding for assistive equipment and/or communication support for the workplace </c:v>
                </c:pt>
                <c:pt idx="7">
                  <c:v>Information on types of equipment, adjustments, or communication support (e.g. speech-to-text supporters) that are available</c:v>
                </c:pt>
                <c:pt idx="8">
                  <c:v>Information on educating your colleagues or managers so they can better support you</c:v>
                </c:pt>
              </c:strCache>
            </c:strRef>
          </c:cat>
          <c:val>
            <c:numRef>
              <c:f>Sheet1!$B$2:$B$10</c:f>
              <c:numCache>
                <c:formatCode>0%</c:formatCode>
                <c:ptCount val="9"/>
                <c:pt idx="0">
                  <c:v>7.0000000000000007E-2</c:v>
                </c:pt>
                <c:pt idx="1">
                  <c:v>7.0000000000000007E-2</c:v>
                </c:pt>
                <c:pt idx="2">
                  <c:v>0.15</c:v>
                </c:pt>
                <c:pt idx="3">
                  <c:v>0.17</c:v>
                </c:pt>
                <c:pt idx="4">
                  <c:v>0.22</c:v>
                </c:pt>
                <c:pt idx="5">
                  <c:v>0.34</c:v>
                </c:pt>
                <c:pt idx="6">
                  <c:v>0.38</c:v>
                </c:pt>
                <c:pt idx="7">
                  <c:v>0.44</c:v>
                </c:pt>
                <c:pt idx="8">
                  <c:v>0.44</c:v>
                </c:pt>
              </c:numCache>
            </c:numRef>
          </c:val>
          <c:extLst>
            <c:ext xmlns:c16="http://schemas.microsoft.com/office/drawing/2014/chart" uri="{C3380CC4-5D6E-409C-BE32-E72D297353CC}">
              <c16:uniqueId val="{00000000-492E-4B3C-9F86-0DAAA64932F6}"/>
            </c:ext>
          </c:extLst>
        </c:ser>
        <c:dLbls>
          <c:showLegendKey val="0"/>
          <c:showVal val="0"/>
          <c:showCatName val="0"/>
          <c:showSerName val="0"/>
          <c:showPercent val="0"/>
          <c:showBubbleSize val="0"/>
        </c:dLbls>
        <c:gapWidth val="182"/>
        <c:axId val="577148728"/>
        <c:axId val="577152664"/>
      </c:barChart>
      <c:catAx>
        <c:axId val="577148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577152664"/>
        <c:crosses val="autoZero"/>
        <c:auto val="1"/>
        <c:lblAlgn val="ctr"/>
        <c:lblOffset val="100"/>
        <c:noMultiLvlLbl val="0"/>
      </c:catAx>
      <c:valAx>
        <c:axId val="577152664"/>
        <c:scaling>
          <c:orientation val="minMax"/>
        </c:scaling>
        <c:delete val="1"/>
        <c:axPos val="b"/>
        <c:numFmt formatCode="0%" sourceLinked="1"/>
        <c:majorTickMark val="none"/>
        <c:minorTickMark val="none"/>
        <c:tickLblPos val="nextTo"/>
        <c:crossAx val="577148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EB00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Information on the impact of applying for a job with hearing loss or deafness</c:v>
                </c:pt>
                <c:pt idx="1">
                  <c:v>Information on protecting your hearing in the workplace</c:v>
                </c:pt>
                <c:pt idx="2">
                  <c:v>Information on how to approach talking about your hearing loss or deafness at work</c:v>
                </c:pt>
                <c:pt idx="3">
                  <c:v>Information or training on how to use the equipment you have for the workplace for your hearing loss, deafness or tinnitus</c:v>
                </c:pt>
                <c:pt idx="4">
                  <c:v>Information on types of equipment, adjustments, or communication support (e.g. speech-to-text supporters) that are available</c:v>
                </c:pt>
                <c:pt idx="5">
                  <c:v>Information on educating your colleagues or managers so they can better support you</c:v>
                </c:pt>
                <c:pt idx="6">
                  <c:v>Information on your rights under the Equality Act or Disability Discrimination Act</c:v>
                </c:pt>
                <c:pt idx="7">
                  <c:v>Information about how to access funding for assistive equipment and/or communication support for the workplace e.g. government grants such as Access to Work</c:v>
                </c:pt>
              </c:strCache>
            </c:strRef>
          </c:cat>
          <c:val>
            <c:numRef>
              <c:f>Sheet1!$B$2:$B$9</c:f>
              <c:numCache>
                <c:formatCode>0%</c:formatCode>
                <c:ptCount val="8"/>
                <c:pt idx="0">
                  <c:v>0.04</c:v>
                </c:pt>
                <c:pt idx="1">
                  <c:v>0.03</c:v>
                </c:pt>
                <c:pt idx="2">
                  <c:v>7.0000000000000007E-2</c:v>
                </c:pt>
                <c:pt idx="3">
                  <c:v>0.1</c:v>
                </c:pt>
                <c:pt idx="4">
                  <c:v>0.41</c:v>
                </c:pt>
                <c:pt idx="5">
                  <c:v>0.48</c:v>
                </c:pt>
                <c:pt idx="6">
                  <c:v>0.52</c:v>
                </c:pt>
                <c:pt idx="7">
                  <c:v>0.62</c:v>
                </c:pt>
              </c:numCache>
            </c:numRef>
          </c:val>
          <c:extLst>
            <c:ext xmlns:c16="http://schemas.microsoft.com/office/drawing/2014/chart" uri="{C3380CC4-5D6E-409C-BE32-E72D297353CC}">
              <c16:uniqueId val="{00000000-381C-48E3-91C9-8FBF37C9F3DD}"/>
            </c:ext>
          </c:extLst>
        </c:ser>
        <c:dLbls>
          <c:showLegendKey val="0"/>
          <c:showVal val="0"/>
          <c:showCatName val="0"/>
          <c:showSerName val="0"/>
          <c:showPercent val="0"/>
          <c:showBubbleSize val="0"/>
        </c:dLbls>
        <c:gapWidth val="182"/>
        <c:axId val="409517120"/>
        <c:axId val="409519744"/>
      </c:barChart>
      <c:catAx>
        <c:axId val="409517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409519744"/>
        <c:crosses val="autoZero"/>
        <c:auto val="1"/>
        <c:lblAlgn val="ctr"/>
        <c:lblOffset val="100"/>
        <c:noMultiLvlLbl val="0"/>
      </c:catAx>
      <c:valAx>
        <c:axId val="409519744"/>
        <c:scaling>
          <c:orientation val="minMax"/>
        </c:scaling>
        <c:delete val="1"/>
        <c:axPos val="b"/>
        <c:numFmt formatCode="0%" sourceLinked="1"/>
        <c:majorTickMark val="none"/>
        <c:minorTickMark val="none"/>
        <c:tickLblPos val="nextTo"/>
        <c:crossAx val="40951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EB00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otham Medium" pitchFamily="50" charset="0"/>
                    <a:ea typeface="+mn-ea"/>
                    <a:cs typeface="Gotham Medium"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explain)</c:v>
                </c:pt>
                <c:pt idx="1">
                  <c:v>Don't know</c:v>
                </c:pt>
                <c:pt idx="2">
                  <c:v>Hearing about the positive workplace experiences of people who have hearing loss, deafness or tinnitus.</c:v>
                </c:pt>
                <c:pt idx="3">
                  <c:v>Opportunities to exchange experiences with people who have hearing loss, deafness or tinnitus.</c:v>
                </c:pt>
                <c:pt idx="4">
                  <c:v>Training or advice about how to be more confident in the workplace</c:v>
                </c:pt>
                <c:pt idx="5">
                  <c:v>Knowing that your colleagues had received training or advice about working with people with hearing loss, deafness or tinnitus, health conditions, or disabilities</c:v>
                </c:pt>
              </c:strCache>
            </c:strRef>
          </c:cat>
          <c:val>
            <c:numRef>
              <c:f>Sheet1!$B$2:$B$7</c:f>
              <c:numCache>
                <c:formatCode>0%</c:formatCode>
                <c:ptCount val="6"/>
                <c:pt idx="0">
                  <c:v>0.06</c:v>
                </c:pt>
                <c:pt idx="1">
                  <c:v>0.19</c:v>
                </c:pt>
                <c:pt idx="2">
                  <c:v>0.36</c:v>
                </c:pt>
                <c:pt idx="3">
                  <c:v>0.35</c:v>
                </c:pt>
                <c:pt idx="4">
                  <c:v>0.42</c:v>
                </c:pt>
                <c:pt idx="5">
                  <c:v>0.53</c:v>
                </c:pt>
              </c:numCache>
            </c:numRef>
          </c:val>
          <c:extLst>
            <c:ext xmlns:c16="http://schemas.microsoft.com/office/drawing/2014/chart" uri="{C3380CC4-5D6E-409C-BE32-E72D297353CC}">
              <c16:uniqueId val="{00000000-15CB-471B-A774-6ACA340EECED}"/>
            </c:ext>
          </c:extLst>
        </c:ser>
        <c:dLbls>
          <c:showLegendKey val="0"/>
          <c:showVal val="0"/>
          <c:showCatName val="0"/>
          <c:showSerName val="0"/>
          <c:showPercent val="0"/>
          <c:showBubbleSize val="0"/>
        </c:dLbls>
        <c:gapWidth val="182"/>
        <c:axId val="417663160"/>
        <c:axId val="417662504"/>
      </c:barChart>
      <c:catAx>
        <c:axId val="417663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417662504"/>
        <c:crosses val="autoZero"/>
        <c:auto val="1"/>
        <c:lblAlgn val="ctr"/>
        <c:lblOffset val="100"/>
        <c:noMultiLvlLbl val="0"/>
      </c:catAx>
      <c:valAx>
        <c:axId val="417662504"/>
        <c:scaling>
          <c:orientation val="minMax"/>
        </c:scaling>
        <c:delete val="1"/>
        <c:axPos val="b"/>
        <c:numFmt formatCode="0%" sourceLinked="1"/>
        <c:majorTickMark val="none"/>
        <c:minorTickMark val="none"/>
        <c:tickLblPos val="nextTo"/>
        <c:crossAx val="417663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who are confident to do the activity</c:v>
                </c:pt>
              </c:strCache>
            </c:strRef>
          </c:tx>
          <c:spPr>
            <a:solidFill>
              <a:srgbClr val="00AEE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Gotham Bold" pitchFamily="50" charset="0"/>
                    <a:ea typeface="+mn-ea"/>
                    <a:cs typeface="Gotham Bold" pitchFamily="50"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Delivering a session with your colleagues to raise hearing loss and deaf awareness</c:v>
                </c:pt>
                <c:pt idx="1">
                  <c:v>Being a mentor for someone who is deaf, has hearing loss, or tinnitus</c:v>
                </c:pt>
                <c:pt idx="2">
                  <c:v>Giving advice documents about how to support people with hearing loss, deafness or tinnitus, to your HR department or manager</c:v>
                </c:pt>
                <c:pt idx="3">
                  <c:v>Putting up hearing loss and deaf awareness tips posters in your workplace</c:v>
                </c:pt>
                <c:pt idx="4">
                  <c:v>Sharing your experience of having a hearing loss with the organisation, e.g. through internal communications</c:v>
                </c:pt>
              </c:strCache>
            </c:strRef>
          </c:cat>
          <c:val>
            <c:numRef>
              <c:f>Sheet1!$B$2:$B$6</c:f>
              <c:numCache>
                <c:formatCode>0%</c:formatCode>
                <c:ptCount val="5"/>
                <c:pt idx="0">
                  <c:v>0.47</c:v>
                </c:pt>
                <c:pt idx="1">
                  <c:v>0.52</c:v>
                </c:pt>
                <c:pt idx="2">
                  <c:v>0.56999999999999995</c:v>
                </c:pt>
                <c:pt idx="3">
                  <c:v>0.6</c:v>
                </c:pt>
                <c:pt idx="4">
                  <c:v>0.6</c:v>
                </c:pt>
              </c:numCache>
            </c:numRef>
          </c:val>
          <c:extLst>
            <c:ext xmlns:c16="http://schemas.microsoft.com/office/drawing/2014/chart" uri="{C3380CC4-5D6E-409C-BE32-E72D297353CC}">
              <c16:uniqueId val="{00000000-6FB8-404D-81A4-14EB073022E9}"/>
            </c:ext>
          </c:extLst>
        </c:ser>
        <c:dLbls>
          <c:showLegendKey val="0"/>
          <c:showVal val="0"/>
          <c:showCatName val="0"/>
          <c:showSerName val="0"/>
          <c:showPercent val="0"/>
          <c:showBubbleSize val="0"/>
        </c:dLbls>
        <c:gapWidth val="182"/>
        <c:axId val="404102904"/>
        <c:axId val="404098968"/>
      </c:barChart>
      <c:catAx>
        <c:axId val="404102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85000"/>
                    <a:lumOff val="15000"/>
                  </a:schemeClr>
                </a:solidFill>
                <a:latin typeface="Gotham Medium" pitchFamily="50" charset="0"/>
                <a:ea typeface="+mn-ea"/>
                <a:cs typeface="Gotham Medium" pitchFamily="50" charset="0"/>
              </a:defRPr>
            </a:pPr>
            <a:endParaRPr lang="en-US"/>
          </a:p>
        </c:txPr>
        <c:crossAx val="404098968"/>
        <c:crosses val="autoZero"/>
        <c:auto val="1"/>
        <c:lblAlgn val="ctr"/>
        <c:lblOffset val="100"/>
        <c:noMultiLvlLbl val="0"/>
      </c:catAx>
      <c:valAx>
        <c:axId val="404098968"/>
        <c:scaling>
          <c:orientation val="minMax"/>
        </c:scaling>
        <c:delete val="1"/>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GB" sz="1100">
                    <a:solidFill>
                      <a:schemeClr val="tx1"/>
                    </a:solidFill>
                    <a:latin typeface="Gotham Bold" pitchFamily="50" charset="0"/>
                    <a:cs typeface="Gotham Bold" pitchFamily="50" charset="0"/>
                  </a:rPr>
                  <a:t>% who are would be confident</a:t>
                </a:r>
                <a:r>
                  <a:rPr lang="en-GB" sz="1100" baseline="0">
                    <a:solidFill>
                      <a:schemeClr val="tx1"/>
                    </a:solidFill>
                    <a:latin typeface="Gotham Bold" pitchFamily="50" charset="0"/>
                    <a:cs typeface="Gotham Bold" pitchFamily="50" charset="0"/>
                  </a:rPr>
                  <a:t> doing the activity</a:t>
                </a:r>
                <a:endParaRPr lang="en-GB" sz="1100">
                  <a:solidFill>
                    <a:schemeClr val="tx1"/>
                  </a:solidFill>
                  <a:latin typeface="Gotham Bold" pitchFamily="50" charset="0"/>
                  <a:cs typeface="Gotham Bold" pitchFamily="50" charset="0"/>
                </a:endParaRPr>
              </a:p>
            </c:rich>
          </c:tx>
          <c:layout>
            <c:manualLayout>
              <c:xMode val="edge"/>
              <c:yMode val="edge"/>
              <c:x val="0.29311505464801979"/>
              <c:y val="0.9079156076145110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crossAx val="40410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0D9F3-1FA5-46BC-B59B-2BAC40A1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4EAFC44B</Template>
  <TotalTime>2</TotalTime>
  <Pages>23</Pages>
  <Words>6264</Words>
  <Characters>35705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Steadman</dc:creator>
  <cp:keywords/>
  <cp:lastModifiedBy>Robert Geaney</cp:lastModifiedBy>
  <cp:revision>4</cp:revision>
  <cp:lastPrinted>2019-09-25T07:26:00Z</cp:lastPrinted>
  <dcterms:created xsi:type="dcterms:W3CDTF">2020-03-27T14:18:00Z</dcterms:created>
  <dcterms:modified xsi:type="dcterms:W3CDTF">2020-03-27T14:20:00Z</dcterms:modified>
</cp:coreProperties>
</file>